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4685DF99" w14:textId="77777777" w:rsidR="00FC0BC7" w:rsidRDefault="00FC0BC7" w:rsidP="00FC0BC7">
      <w:pPr>
        <w:pStyle w:val="af5"/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Кафедра</w:t>
      </w:r>
      <w:r w:rsidRPr="00873FAB">
        <w:rPr>
          <w:sz w:val="28"/>
          <w:szCs w:val="28"/>
          <w:lang w:val="ru-RU"/>
        </w:rPr>
        <w:t xml:space="preserve"> бизнес-аналитики</w:t>
      </w:r>
    </w:p>
    <w:p w14:paraId="095117A9" w14:textId="77777777" w:rsidR="000C1FA5" w:rsidRPr="00873FAB" w:rsidRDefault="000C1FA5" w:rsidP="000C1FA5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7D547A44" w14:textId="77777777" w:rsidR="00C6308D" w:rsidRPr="000C1FA5" w:rsidRDefault="00C6308D" w:rsidP="002E6127">
      <w:pPr>
        <w:pStyle w:val="22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C1FA5" w:rsidRPr="00873FAB" w14:paraId="1A5921B8" w14:textId="77777777" w:rsidTr="009E6C63">
        <w:trPr>
          <w:trHeight w:val="2052"/>
        </w:trPr>
        <w:tc>
          <w:tcPr>
            <w:tcW w:w="4672" w:type="dxa"/>
            <w:shd w:val="clear" w:color="auto" w:fill="auto"/>
          </w:tcPr>
          <w:p w14:paraId="7E22A38B" w14:textId="3C0693BD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11E9100C" w14:textId="77777777" w:rsidR="000C1FA5" w:rsidRPr="00873FAB" w:rsidRDefault="000C1FA5" w:rsidP="009E6C6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28F5C0F3" w14:textId="77777777" w:rsidR="000C1FA5" w:rsidRPr="00873FAB" w:rsidRDefault="000C1FA5" w:rsidP="009E6C6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Проректор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76F7E3BF" w14:textId="77777777" w:rsidR="000C1FA5" w:rsidRPr="00873FAB" w:rsidRDefault="000C1FA5" w:rsidP="009E6C6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1EE8FC71" w14:textId="4BDE2502" w:rsidR="000C1FA5" w:rsidRPr="00873FAB" w:rsidRDefault="000C1FA5" w:rsidP="009E6C6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3361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Е.А. Каменева</w:t>
            </w:r>
          </w:p>
          <w:p w14:paraId="28352856" w14:textId="2BF5EF5F" w:rsidR="000C1FA5" w:rsidRPr="00873FAB" w:rsidRDefault="000C1FA5" w:rsidP="00191A8C">
            <w:pPr>
              <w:pStyle w:val="af7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1A8C">
              <w:rPr>
                <w:rFonts w:ascii="Times New Roman" w:hAnsi="Times New Roman" w:cs="Times New Roman"/>
                <w:sz w:val="28"/>
                <w:szCs w:val="28"/>
              </w:rPr>
              <w:t xml:space="preserve">23» апреля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C0B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1FA5" w:rsidRPr="00873FAB" w14:paraId="1D76F9AF" w14:textId="77777777" w:rsidTr="009E6C63">
        <w:trPr>
          <w:trHeight w:val="483"/>
        </w:trPr>
        <w:tc>
          <w:tcPr>
            <w:tcW w:w="4672" w:type="dxa"/>
            <w:shd w:val="clear" w:color="auto" w:fill="auto"/>
          </w:tcPr>
          <w:p w14:paraId="686F4557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40EF9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7F1D4D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7A9411AC" w14:textId="77777777" w:rsidR="000C1FA5" w:rsidRPr="00873FAB" w:rsidRDefault="000C1FA5" w:rsidP="000C1FA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62B99B6C" w14:textId="77777777" w:rsidR="00FC0BC7" w:rsidRDefault="00FC0BC7" w:rsidP="00FC0BC7">
      <w:pPr>
        <w:pStyle w:val="13"/>
        <w:shd w:val="clear" w:color="auto" w:fill="auto"/>
        <w:spacing w:before="0" w:after="0" w:line="240" w:lineRule="auto"/>
        <w:outlineLvl w:val="9"/>
      </w:pPr>
      <w:bookmarkStart w:id="2" w:name="bookmark6"/>
      <w:bookmarkEnd w:id="1"/>
      <w:r>
        <w:t>Анализ и оценка устойчивости бизнеса</w:t>
      </w:r>
    </w:p>
    <w:p w14:paraId="0BA41D99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6652F1CE" w14:textId="10F34CCD" w:rsidR="00752B7E" w:rsidRPr="00752B7E" w:rsidRDefault="006169F8" w:rsidP="002E6127">
      <w:pPr>
        <w:pStyle w:val="20"/>
        <w:shd w:val="clear" w:color="auto" w:fill="auto"/>
        <w:spacing w:line="240" w:lineRule="auto"/>
        <w:jc w:val="center"/>
      </w:pPr>
      <w:r>
        <w:t xml:space="preserve">для студентов, </w:t>
      </w:r>
      <w:r w:rsidRPr="00752B7E">
        <w:t>обучающихся по направлению подготовки</w:t>
      </w:r>
      <w:r w:rsidRPr="00752B7E">
        <w:br/>
      </w:r>
      <w:bookmarkStart w:id="3" w:name="_Hlk75701898"/>
      <w:r w:rsidRPr="00752B7E">
        <w:t>38.04.</w:t>
      </w:r>
      <w:r w:rsidR="00EB588F" w:rsidRPr="00752B7E">
        <w:t xml:space="preserve">01 </w:t>
      </w:r>
      <w:r w:rsidR="00752B7E" w:rsidRPr="00752B7E">
        <w:t>–</w:t>
      </w:r>
      <w:r w:rsidR="00EB588F" w:rsidRPr="00752B7E">
        <w:t xml:space="preserve"> Экономика</w:t>
      </w:r>
    </w:p>
    <w:p w14:paraId="1E8ABEE4" w14:textId="5A0DE98B" w:rsidR="00B248A0" w:rsidRDefault="00752B7E" w:rsidP="002E6127">
      <w:pPr>
        <w:pStyle w:val="20"/>
        <w:shd w:val="clear" w:color="auto" w:fill="auto"/>
        <w:spacing w:line="240" w:lineRule="auto"/>
        <w:jc w:val="center"/>
      </w:pPr>
      <w:r w:rsidRPr="00752B7E">
        <w:t>образовательная программа «Аудит и финансовый консалтинг»</w:t>
      </w:r>
      <w:r w:rsidR="006169F8" w:rsidRPr="00752B7E">
        <w:br/>
      </w:r>
      <w:r w:rsidR="00336174" w:rsidRPr="00752B7E">
        <w:t>направленность программы</w:t>
      </w:r>
      <w:r w:rsidRPr="00752B7E">
        <w:t xml:space="preserve"> магистратуры</w:t>
      </w:r>
      <w:r w:rsidR="006169F8" w:rsidRPr="00752B7E">
        <w:br/>
        <w:t>«</w:t>
      </w:r>
      <w:r w:rsidR="00331631" w:rsidRPr="00752B7E">
        <w:t>Аудит и финансовый консалтинг</w:t>
      </w:r>
      <w:r w:rsidR="006169F8" w:rsidRPr="00752B7E">
        <w:t>»</w:t>
      </w:r>
      <w:bookmarkEnd w:id="3"/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70A61DF9" w14:textId="728909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55ED8D57" w14:textId="77777777" w:rsidR="009E6C63" w:rsidRPr="009E6C63" w:rsidRDefault="009E6C63" w:rsidP="009E6C63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15541C39" w14:textId="6FD995EF" w:rsidR="009E6C63" w:rsidRP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40</w:t>
      </w: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16 апреля</w:t>
      </w: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2024 г.)</w:t>
      </w:r>
    </w:p>
    <w:p w14:paraId="56CB7379" w14:textId="77777777" w:rsidR="009E6C63" w:rsidRP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5619CEB5" w14:textId="77777777" w:rsidR="009E6C63" w:rsidRP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371BE938" w14:textId="0EC16335" w:rsid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09 от 26 марта 2024 г.)</w:t>
      </w:r>
    </w:p>
    <w:p w14:paraId="2C079B6E" w14:textId="77777777" w:rsidR="009E6C63" w:rsidRP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319DB1E8" w14:textId="77777777" w:rsidR="009E6C63" w:rsidRDefault="009E6C63" w:rsidP="00FC0BC7">
      <w:pPr>
        <w:pStyle w:val="40"/>
        <w:shd w:val="clear" w:color="auto" w:fill="auto"/>
        <w:spacing w:before="0" w:after="0" w:line="240" w:lineRule="auto"/>
      </w:pPr>
    </w:p>
    <w:p w14:paraId="7FC5BA2E" w14:textId="77777777" w:rsidR="009E6C63" w:rsidRDefault="009E6C63" w:rsidP="00FC0BC7">
      <w:pPr>
        <w:pStyle w:val="40"/>
        <w:shd w:val="clear" w:color="auto" w:fill="auto"/>
        <w:spacing w:before="0" w:after="0" w:line="240" w:lineRule="auto"/>
      </w:pPr>
    </w:p>
    <w:p w14:paraId="5467B696" w14:textId="0F5660A1" w:rsidR="00FC0BC7" w:rsidRPr="009E6C63" w:rsidRDefault="00FC0BC7" w:rsidP="00FC0BC7">
      <w:pPr>
        <w:pStyle w:val="40"/>
        <w:shd w:val="clear" w:color="auto" w:fill="auto"/>
        <w:spacing w:before="0" w:after="0" w:line="240" w:lineRule="auto"/>
        <w:rPr>
          <w:b/>
        </w:rPr>
        <w:sectPr w:rsidR="00FC0BC7" w:rsidRPr="009E6C63" w:rsidSect="00752B7E">
          <w:footerReference w:type="default" r:id="rId8"/>
          <w:pgSz w:w="11900" w:h="16840"/>
          <w:pgMar w:top="1134" w:right="992" w:bottom="1134" w:left="1418" w:header="720" w:footer="720" w:gutter="0"/>
          <w:pgNumType w:start="1"/>
          <w:cols w:space="720"/>
          <w:noEndnote/>
          <w:docGrid w:linePitch="360"/>
        </w:sectPr>
      </w:pPr>
      <w:r>
        <w:br/>
      </w:r>
      <w:r w:rsidRPr="009E6C63">
        <w:rPr>
          <w:b/>
          <w:i w:val="0"/>
        </w:rPr>
        <w:t>Москва 2024</w:t>
      </w:r>
    </w:p>
    <w:p w14:paraId="15F0DD9A" w14:textId="4ED38278" w:rsidR="00B248A0" w:rsidRDefault="006169F8" w:rsidP="002E6127">
      <w:pPr>
        <w:pStyle w:val="30"/>
        <w:shd w:val="clear" w:color="auto" w:fill="auto"/>
        <w:spacing w:line="240" w:lineRule="auto"/>
      </w:pPr>
      <w:r>
        <w:lastRenderedPageBreak/>
        <w:t>Содержание</w:t>
      </w:r>
      <w:r w:rsidR="00336174">
        <w:t xml:space="preserve"> </w:t>
      </w:r>
    </w:p>
    <w:p w14:paraId="65B71F59" w14:textId="1350E255" w:rsidR="00B248A0" w:rsidRPr="009A59A2" w:rsidRDefault="00B248A0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</w:pPr>
    </w:p>
    <w:p w14:paraId="135DDC10" w14:textId="3EDC92D9" w:rsidR="009A59A2" w:rsidRPr="00752B7E" w:rsidRDefault="009A59A2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752B7E">
        <w:rPr>
          <w:rFonts w:ascii="Times New Roman" w:hAnsi="Times New Roman" w:cs="Times New Roman"/>
          <w:sz w:val="28"/>
          <w:szCs w:val="28"/>
        </w:rPr>
        <w:fldChar w:fldCharType="begin"/>
      </w:r>
      <w:r w:rsidRPr="00752B7E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752B7E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76076163" w:history="1">
        <w:r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</w:t>
        </w:r>
        <w:r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Наименование дисциплины</w:t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_Toc76076163 \h </w:instrText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2D016F9" w14:textId="56215094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4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_Toc76076164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40E1B08" w14:textId="15BFDD36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5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Место дисциплины в структуре образовательной программы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_Toc76076165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C2FF42C" w14:textId="2639FB1F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6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4.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_Toc76076166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6B715E7" w14:textId="2003EE27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7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5.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_Toc76076167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8CFF133" w14:textId="522F707C" w:rsidR="009A59A2" w:rsidRPr="00752B7E" w:rsidRDefault="00101D46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68" w:history="1">
        <w:r w:rsidR="009A59A2" w:rsidRPr="00752B7E">
          <w:rPr>
            <w:rStyle w:val="a3"/>
            <w:noProof/>
          </w:rPr>
          <w:t>5.1.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Содержание дисциплины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_Toc76076168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4</w:t>
        </w:r>
        <w:r w:rsidR="009A59A2" w:rsidRPr="00752B7E">
          <w:rPr>
            <w:noProof/>
            <w:webHidden/>
          </w:rPr>
          <w:fldChar w:fldCharType="end"/>
        </w:r>
      </w:hyperlink>
    </w:p>
    <w:p w14:paraId="2C64E06F" w14:textId="38597FE4" w:rsidR="009A59A2" w:rsidRPr="00752B7E" w:rsidRDefault="00101D46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69" w:history="1">
        <w:r w:rsidR="009A59A2" w:rsidRPr="00752B7E">
          <w:rPr>
            <w:rStyle w:val="a3"/>
            <w:noProof/>
          </w:rPr>
          <w:t>5.2.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Учебно-тематический план</w:t>
        </w:r>
        <w:r w:rsidR="009A59A2" w:rsidRPr="00752B7E">
          <w:rPr>
            <w:noProof/>
            <w:webHidden/>
          </w:rPr>
          <w:tab/>
        </w:r>
        <w:r w:rsidR="004D3042" w:rsidRPr="00752B7E">
          <w:rPr>
            <w:noProof/>
            <w:webHidden/>
          </w:rPr>
          <w:t>7</w:t>
        </w:r>
      </w:hyperlink>
    </w:p>
    <w:p w14:paraId="3502D0ED" w14:textId="3EF923D3" w:rsidR="009A59A2" w:rsidRPr="00752B7E" w:rsidRDefault="00101D46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0" w:history="1">
        <w:r w:rsidR="009A59A2" w:rsidRPr="00752B7E">
          <w:rPr>
            <w:rStyle w:val="a3"/>
            <w:noProof/>
          </w:rPr>
          <w:t>5.3.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Содержание семинаров, практических занятий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_Toc76076170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6</w:t>
        </w:r>
        <w:r w:rsidR="009A59A2" w:rsidRPr="00752B7E">
          <w:rPr>
            <w:noProof/>
            <w:webHidden/>
          </w:rPr>
          <w:fldChar w:fldCharType="end"/>
        </w:r>
      </w:hyperlink>
    </w:p>
    <w:p w14:paraId="4815DC54" w14:textId="105A1F9F" w:rsidR="009A59A2" w:rsidRPr="00752B7E" w:rsidRDefault="00101D46" w:rsidP="002E6127">
      <w:pPr>
        <w:pStyle w:val="24"/>
        <w:tabs>
          <w:tab w:val="left" w:pos="44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1" w:history="1">
        <w:r w:rsidR="009A59A2" w:rsidRPr="00752B7E">
          <w:rPr>
            <w:rStyle w:val="a3"/>
            <w:noProof/>
          </w:rPr>
          <w:t>6.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_Toc76076171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7</w:t>
        </w:r>
        <w:r w:rsidR="009A59A2" w:rsidRPr="00752B7E">
          <w:rPr>
            <w:noProof/>
            <w:webHidden/>
          </w:rPr>
          <w:fldChar w:fldCharType="end"/>
        </w:r>
      </w:hyperlink>
    </w:p>
    <w:p w14:paraId="09B26041" w14:textId="65018CB5" w:rsidR="009A59A2" w:rsidRPr="00752B7E" w:rsidRDefault="00101D46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2" w:history="1">
        <w:r w:rsidR="009A59A2" w:rsidRPr="00752B7E">
          <w:rPr>
            <w:rStyle w:val="a3"/>
            <w:noProof/>
          </w:rPr>
          <w:t>6.1.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_Toc76076172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7</w:t>
        </w:r>
        <w:r w:rsidR="009A59A2" w:rsidRPr="00752B7E">
          <w:rPr>
            <w:noProof/>
            <w:webHidden/>
          </w:rPr>
          <w:fldChar w:fldCharType="end"/>
        </w:r>
      </w:hyperlink>
    </w:p>
    <w:p w14:paraId="1B235A02" w14:textId="5281C83B" w:rsidR="009A59A2" w:rsidRPr="00752B7E" w:rsidRDefault="00101D46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3" w:history="1">
        <w:r w:rsidR="009A59A2" w:rsidRPr="00752B7E">
          <w:rPr>
            <w:rStyle w:val="a3"/>
            <w:noProof/>
          </w:rPr>
          <w:t>6.2.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вопросов, заданий, тем для подготовки к текущему контролю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_Toc76076173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7</w:t>
        </w:r>
        <w:r w:rsidR="009A59A2" w:rsidRPr="00752B7E">
          <w:rPr>
            <w:noProof/>
            <w:webHidden/>
          </w:rPr>
          <w:fldChar w:fldCharType="end"/>
        </w:r>
      </w:hyperlink>
    </w:p>
    <w:p w14:paraId="3640C1A3" w14:textId="794B756E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74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7.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_Toc76076174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D516BEB" w14:textId="0E44AEE0" w:rsidR="009A59A2" w:rsidRPr="00752B7E" w:rsidRDefault="00101D46" w:rsidP="002E6127">
      <w:pPr>
        <w:pStyle w:val="24"/>
        <w:tabs>
          <w:tab w:val="left" w:pos="44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5" w:history="1">
        <w:r w:rsidR="009A59A2" w:rsidRPr="00752B7E">
          <w:rPr>
            <w:rStyle w:val="a3"/>
            <w:noProof/>
          </w:rPr>
          <w:t>8.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основной и дополнительной учебной литературы, необходимой для освоения дисциплины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_Toc76076175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13</w:t>
        </w:r>
        <w:r w:rsidR="009A59A2" w:rsidRPr="00752B7E">
          <w:rPr>
            <w:noProof/>
            <w:webHidden/>
          </w:rPr>
          <w:fldChar w:fldCharType="end"/>
        </w:r>
      </w:hyperlink>
    </w:p>
    <w:p w14:paraId="67A6112D" w14:textId="1420673D" w:rsidR="009A59A2" w:rsidRPr="00752B7E" w:rsidRDefault="00101D46" w:rsidP="002E6127">
      <w:pPr>
        <w:pStyle w:val="24"/>
        <w:tabs>
          <w:tab w:val="left" w:pos="44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6" w:history="1">
        <w:r w:rsidR="009A59A2" w:rsidRPr="00752B7E">
          <w:rPr>
            <w:rStyle w:val="a3"/>
            <w:noProof/>
          </w:rPr>
          <w:t>9.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_Toc76076176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13</w:t>
        </w:r>
        <w:r w:rsidR="009A59A2" w:rsidRPr="00752B7E">
          <w:rPr>
            <w:noProof/>
            <w:webHidden/>
          </w:rPr>
          <w:fldChar w:fldCharType="end"/>
        </w:r>
      </w:hyperlink>
    </w:p>
    <w:p w14:paraId="68EDE075" w14:textId="463A4DB1" w:rsidR="009A59A2" w:rsidRPr="00752B7E" w:rsidRDefault="00101D46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7" w:history="1">
        <w:r w:rsidR="009A59A2" w:rsidRPr="00752B7E">
          <w:rPr>
            <w:rStyle w:val="a3"/>
            <w:noProof/>
          </w:rPr>
          <w:t>10.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Методические указания для обучающихся по освоению дисциплины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_Toc76076177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13</w:t>
        </w:r>
        <w:r w:rsidR="009A59A2" w:rsidRPr="00752B7E">
          <w:rPr>
            <w:noProof/>
            <w:webHidden/>
          </w:rPr>
          <w:fldChar w:fldCharType="end"/>
        </w:r>
      </w:hyperlink>
    </w:p>
    <w:p w14:paraId="08C8E50A" w14:textId="72E08481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78" w:history="1">
        <w:r w:rsidR="009A59A2" w:rsidRPr="00752B7E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</w:rPr>
          <w:t>11.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_Toc76076178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E075FC4" w14:textId="31FFA4BC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79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11.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8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5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Комплект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3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лицензионного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4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программного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3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обеспечения: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_Toc76076179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BF19F59" w14:textId="67C8F7FB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80" w:history="1">
        <w:r w:rsidR="009A59A2" w:rsidRPr="00752B7E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lang w:eastAsia="en-US"/>
          </w:rPr>
          <w:t>11.2.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Современные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профессиональные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базы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данных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67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информационные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справочные системы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_Toc76076180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F7AD534" w14:textId="2387446C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81" w:history="1">
        <w:r w:rsidR="009A59A2" w:rsidRPr="00752B7E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lang w:eastAsia="en-US"/>
          </w:rPr>
          <w:t>11.3.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Сертифицированные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программные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аппаратные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 xml:space="preserve">средства 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67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защиты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2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информации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_Toc76076181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651E463" w14:textId="4223B608" w:rsidR="009A59A2" w:rsidRPr="00752B7E" w:rsidRDefault="00101D46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82" w:history="1">
        <w:r w:rsidR="009A59A2" w:rsidRPr="00752B7E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</w:rPr>
          <w:t>12.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Описание материально-технической базы, необходимой для осуществления образовательного процесса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_Toc76076182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752B7E">
          <w:headerReference w:type="default" r:id="rId9"/>
          <w:footerReference w:type="default" r:id="rId10"/>
          <w:footerReference w:type="first" r:id="rId11"/>
          <w:pgSz w:w="11900" w:h="16840"/>
          <w:pgMar w:top="1134" w:right="992" w:bottom="1134" w:left="1418" w:header="0" w:footer="3" w:gutter="0"/>
          <w:pgNumType w:start="2"/>
          <w:cols w:space="720"/>
          <w:noEndnote/>
          <w:titlePg/>
          <w:docGrid w:linePitch="360"/>
        </w:sectPr>
      </w:pPr>
      <w:r w:rsidRPr="00752B7E">
        <w:fldChar w:fldCharType="end"/>
      </w:r>
    </w:p>
    <w:p w14:paraId="082F391F" w14:textId="6B039178" w:rsidR="003235FE" w:rsidRPr="003235FE" w:rsidRDefault="003235FE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4" w:name="_Toc76076163"/>
      <w:r w:rsidRPr="003235FE">
        <w:lastRenderedPageBreak/>
        <w:t>Наименование дисциплины</w:t>
      </w:r>
      <w:bookmarkEnd w:id="4"/>
    </w:p>
    <w:p w14:paraId="3D3A91BE" w14:textId="457006E0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331631">
        <w:t>дисциплина «</w:t>
      </w:r>
      <w:r w:rsidR="00FC0BC7">
        <w:t>Анализ и оценка устойчивости бизнеса</w:t>
      </w:r>
      <w:r w:rsidR="00331631">
        <w:t>».</w:t>
      </w:r>
    </w:p>
    <w:p w14:paraId="75C4A56D" w14:textId="77777777" w:rsidR="00FC0BC7" w:rsidRDefault="00FC0BC7" w:rsidP="002E6127">
      <w:pPr>
        <w:pStyle w:val="20"/>
        <w:shd w:val="clear" w:color="auto" w:fill="auto"/>
        <w:spacing w:line="240" w:lineRule="auto"/>
        <w:jc w:val="both"/>
      </w:pPr>
    </w:p>
    <w:p w14:paraId="0AF5FBE5" w14:textId="2DF376A4" w:rsidR="00B248A0" w:rsidRDefault="006169F8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5" w:name="_Toc76076164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14:paraId="701B4DB3" w14:textId="3CF8D470" w:rsidR="00B0652B" w:rsidRPr="00B0652B" w:rsidRDefault="00B0652B" w:rsidP="00B0652B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 w:rsidRPr="00B0652B">
        <w:rPr>
          <w:b w:val="0"/>
        </w:rPr>
        <w:t>Таблиц</w:t>
      </w:r>
      <w:r>
        <w:rPr>
          <w:b w:val="0"/>
        </w:rPr>
        <w:t>а</w:t>
      </w:r>
      <w:r w:rsidRPr="00B0652B">
        <w:rPr>
          <w:b w:val="0"/>
        </w:rPr>
        <w:t xml:space="preserve">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4"/>
        <w:gridCol w:w="1924"/>
        <w:gridCol w:w="2506"/>
        <w:gridCol w:w="4056"/>
      </w:tblGrid>
      <w:tr w:rsidR="00323A64" w:rsidRPr="00B0652B" w14:paraId="23782732" w14:textId="77777777" w:rsidTr="00B0652B"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28EECF53" w:rsidR="008A099D" w:rsidRPr="00B0652B" w:rsidRDefault="008A099D" w:rsidP="00752B7E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  <w:lang w:val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32738A" w:rsidRPr="00B0652B" w14:paraId="224F44FB" w14:textId="77777777" w:rsidTr="00336174">
        <w:trPr>
          <w:trHeight w:val="2289"/>
        </w:trPr>
        <w:tc>
          <w:tcPr>
            <w:tcW w:w="971" w:type="dxa"/>
            <w:vMerge w:val="restart"/>
            <w:shd w:val="clear" w:color="auto" w:fill="auto"/>
          </w:tcPr>
          <w:p w14:paraId="774A6AEF" w14:textId="54B0DBB6" w:rsidR="0032738A" w:rsidRPr="00B0652B" w:rsidRDefault="00594205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</w:t>
            </w:r>
            <w:r w:rsidR="0032738A"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-2</w:t>
            </w:r>
          </w:p>
        </w:tc>
        <w:tc>
          <w:tcPr>
            <w:tcW w:w="1929" w:type="dxa"/>
            <w:vMerge w:val="restart"/>
            <w:shd w:val="clear" w:color="auto" w:fill="auto"/>
          </w:tcPr>
          <w:p w14:paraId="7CF54A55" w14:textId="46902505" w:rsidR="00594205" w:rsidRPr="00B0652B" w:rsidRDefault="00336174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к выявлению, идентификации и квалификации основных рисков бизнеса аудируемого лица, оценке их влияния на риски искажения формируемой публичной финансовой информации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 внутренних финансовых отчетов.</w:t>
            </w:r>
          </w:p>
        </w:tc>
        <w:tc>
          <w:tcPr>
            <w:tcW w:w="2374" w:type="dxa"/>
            <w:shd w:val="clear" w:color="auto" w:fill="auto"/>
          </w:tcPr>
          <w:p w14:paraId="6931944A" w14:textId="3F8CC1D7" w:rsidR="0032738A" w:rsidRPr="00B0652B" w:rsidRDefault="0032738A" w:rsidP="002E6127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</w:t>
            </w:r>
            <w:r w:rsidRPr="00B0652B">
              <w:rPr>
                <w:rFonts w:ascii="Times New Roman" w:eastAsiaTheme="minorHAnsi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336174" w:rsidRP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Формирует и применяет методики выявления, идентификации и квалификации основных рисков бизнеса аудируемого лица</w:t>
            </w:r>
            <w:r w:rsid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3CB02F1E" w14:textId="77115A35" w:rsidR="0032738A" w:rsidRPr="00B0652B" w:rsidRDefault="00B0652B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="0032738A"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E0C7853" w14:textId="77777777" w:rsidR="0032738A" w:rsidRPr="00B0652B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обоснования и оценки рисков, современные программные продукты, необходимые для оценки рисков. </w:t>
            </w:r>
          </w:p>
          <w:p w14:paraId="4F70ED9B" w14:textId="77777777" w:rsidR="0032738A" w:rsidRPr="00B0652B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3A582AE7" w:rsidR="0032738A" w:rsidRPr="00B0652B" w:rsidRDefault="0032738A" w:rsidP="002E6127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адекватно применять аналитический инструментарий оценки рисков. </w:t>
            </w:r>
          </w:p>
        </w:tc>
      </w:tr>
      <w:tr w:rsidR="0032738A" w:rsidRPr="00B0652B" w14:paraId="49CD2337" w14:textId="77777777" w:rsidTr="00B0652B">
        <w:trPr>
          <w:trHeight w:val="2218"/>
        </w:trPr>
        <w:tc>
          <w:tcPr>
            <w:tcW w:w="971" w:type="dxa"/>
            <w:vMerge/>
            <w:shd w:val="clear" w:color="auto" w:fill="auto"/>
          </w:tcPr>
          <w:p w14:paraId="13418E8B" w14:textId="77777777" w:rsidR="0032738A" w:rsidRPr="00B0652B" w:rsidRDefault="0032738A" w:rsidP="00323A64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14:paraId="5506277D" w14:textId="77777777" w:rsidR="0032738A" w:rsidRPr="00B0652B" w:rsidRDefault="0032738A" w:rsidP="00323A64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374" w:type="dxa"/>
            <w:shd w:val="clear" w:color="auto" w:fill="auto"/>
          </w:tcPr>
          <w:p w14:paraId="6825BAB4" w14:textId="21E9A02E" w:rsidR="0032738A" w:rsidRPr="00B0652B" w:rsidRDefault="0032738A" w:rsidP="00323A64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</w:t>
            </w:r>
            <w:r w:rsidRPr="00B0652B">
              <w:rPr>
                <w:rFonts w:ascii="Times New Roman" w:eastAsiaTheme="minorHAnsi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336174" w:rsidRP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Использует методы оценки рисков искажения финансовой информации и показателей финансовых отчетов</w:t>
            </w:r>
            <w:r w:rsid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3EF48D62" w14:textId="5B7FDCAF" w:rsidR="0032738A" w:rsidRPr="00B0652B" w:rsidRDefault="00B0652B" w:rsidP="00323A64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="0032738A"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6E0C630" w14:textId="111ABE4E" w:rsidR="0032738A" w:rsidRPr="00B0652B" w:rsidRDefault="0032738A" w:rsidP="00323A64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отбора критериев оценки рисков искажения финансовой информации при проведении аудита и оказании консалтинговых услуг</w:t>
            </w:r>
          </w:p>
          <w:p w14:paraId="381FF442" w14:textId="77777777" w:rsidR="0032738A" w:rsidRPr="00B0652B" w:rsidRDefault="0032738A" w:rsidP="00323A64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A78727F" w14:textId="367FE74F" w:rsidR="0032738A" w:rsidRPr="00B0652B" w:rsidRDefault="0032738A" w:rsidP="00323A64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проведения оценки рисков искажения финансовой информации     </w:t>
            </w:r>
          </w:p>
        </w:tc>
      </w:tr>
      <w:tr w:rsidR="00B0652B" w:rsidRPr="00B0652B" w14:paraId="60A89331" w14:textId="77777777" w:rsidTr="00B0652B">
        <w:trPr>
          <w:trHeight w:val="2218"/>
        </w:trPr>
        <w:tc>
          <w:tcPr>
            <w:tcW w:w="971" w:type="dxa"/>
            <w:vMerge w:val="restart"/>
            <w:shd w:val="clear" w:color="auto" w:fill="auto"/>
          </w:tcPr>
          <w:p w14:paraId="7F0494CF" w14:textId="16FDE58F" w:rsidR="00B0652B" w:rsidRPr="00B0652B" w:rsidRDefault="00B0652B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ПК-6</w:t>
            </w:r>
          </w:p>
        </w:tc>
        <w:tc>
          <w:tcPr>
            <w:tcW w:w="1929" w:type="dxa"/>
            <w:vMerge w:val="restart"/>
            <w:shd w:val="clear" w:color="auto" w:fill="auto"/>
          </w:tcPr>
          <w:p w14:paraId="6DCDB445" w14:textId="67260367" w:rsidR="00B0652B" w:rsidRPr="00B0652B" w:rsidRDefault="00336174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74" w:type="dxa"/>
            <w:shd w:val="clear" w:color="auto" w:fill="auto"/>
          </w:tcPr>
          <w:p w14:paraId="0789AAA3" w14:textId="5FDEF5F4" w:rsidR="00B0652B" w:rsidRPr="00B0652B" w:rsidRDefault="00336174" w:rsidP="00883829">
            <w:pPr>
              <w:pStyle w:val="ae"/>
              <w:numPr>
                <w:ilvl w:val="0"/>
                <w:numId w:val="8"/>
              </w:numPr>
              <w:ind w:left="-7" w:hanging="15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336174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Применяет современные подходы при моделировании сценариев развития экономической ситуации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42EAD2A0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459F2F6C" w14:textId="589DEBB3" w:rsidR="00B0652B" w:rsidRPr="00B0652B" w:rsidRDefault="00B0652B" w:rsidP="00B0652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нормативно-правовую базу, а также актуальные подходы 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 методы 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подготовки, обработки и 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анализа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информации </w:t>
            </w:r>
          </w:p>
          <w:p w14:paraId="06EB2046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4763F486" w14:textId="3AC57862" w:rsidR="00B0652B" w:rsidRPr="00B0652B" w:rsidRDefault="00B0652B" w:rsidP="00B0652B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финансового моделирования сценариев развития экономической ситуации 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для оценки устойчивости бизнеса</w:t>
            </w:r>
          </w:p>
        </w:tc>
      </w:tr>
      <w:tr w:rsidR="00B0652B" w:rsidRPr="00B0652B" w14:paraId="255A5261" w14:textId="77777777" w:rsidTr="00B0652B">
        <w:trPr>
          <w:trHeight w:val="2218"/>
        </w:trPr>
        <w:tc>
          <w:tcPr>
            <w:tcW w:w="971" w:type="dxa"/>
            <w:vMerge/>
            <w:shd w:val="clear" w:color="auto" w:fill="auto"/>
          </w:tcPr>
          <w:p w14:paraId="6E23A63F" w14:textId="77777777" w:rsidR="00B0652B" w:rsidRPr="00B0652B" w:rsidRDefault="00B0652B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14:paraId="68ADA503" w14:textId="77777777" w:rsidR="00B0652B" w:rsidRPr="00B0652B" w:rsidRDefault="00B0652B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374" w:type="dxa"/>
            <w:shd w:val="clear" w:color="auto" w:fill="auto"/>
          </w:tcPr>
          <w:p w14:paraId="68A0541B" w14:textId="49B0DD84" w:rsidR="00B0652B" w:rsidRPr="00B0652B" w:rsidRDefault="00336174" w:rsidP="00883829">
            <w:pPr>
              <w:pStyle w:val="ae"/>
              <w:numPr>
                <w:ilvl w:val="0"/>
                <w:numId w:val="8"/>
              </w:numPr>
              <w:ind w:left="-7" w:hanging="15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336174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Демонстрирует навыки выработки адекватных управленческих решений в области управления финансами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21716A89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1710D201" w14:textId="6F1C6F87" w:rsidR="00B0652B" w:rsidRPr="00B0652B" w:rsidRDefault="00B0652B" w:rsidP="00B0652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методологию анализа и прогнозирования состояние внешней и внутренней среды 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бизнеса</w:t>
            </w:r>
          </w:p>
          <w:p w14:paraId="7B553EBC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69C77EDA" w14:textId="48B04974" w:rsidR="00B0652B" w:rsidRPr="00B0652B" w:rsidRDefault="00B0652B" w:rsidP="00B0652B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внешней и внутренней среды организации, предлагать стратегические подходы экономического развития на микро-, мезо- и макроуровнях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в концепции устойчивого развития</w:t>
            </w:r>
          </w:p>
        </w:tc>
      </w:tr>
    </w:tbl>
    <w:p w14:paraId="58A1D426" w14:textId="5354A7C5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6" w:name="_Toc76076165"/>
      <w:r>
        <w:t>Место дисциплины в структуре образовательной программы</w:t>
      </w:r>
      <w:bookmarkEnd w:id="6"/>
    </w:p>
    <w:p w14:paraId="1F67738F" w14:textId="2C1E0660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Учебная дисциплина «</w:t>
      </w:r>
      <w:r w:rsidR="00ED233B">
        <w:t>Анализ и оценка устойчивости бизнеса</w:t>
      </w:r>
      <w:r>
        <w:t xml:space="preserve">» является дисциплиной </w:t>
      </w:r>
      <w:r w:rsidR="00D86287">
        <w:t xml:space="preserve">модуля направленности </w:t>
      </w:r>
      <w:r>
        <w:t xml:space="preserve">программы магистратуры </w:t>
      </w:r>
      <w:r w:rsidR="00D86287" w:rsidRPr="00D86287">
        <w:t>«</w:t>
      </w:r>
      <w:r w:rsidR="003F0AD1">
        <w:t>Аудит и финансовый консалтинг</w:t>
      </w:r>
      <w:r w:rsidR="00D86287" w:rsidRPr="00D86287">
        <w:t>» направления подготовки 38.04.01 «Экономика»</w:t>
      </w:r>
      <w:r>
        <w:t>.</w:t>
      </w:r>
    </w:p>
    <w:p w14:paraId="5A1E8E22" w14:textId="77777777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7C5A818E" w14:textId="4088EB93" w:rsidR="00B248A0" w:rsidRDefault="006169F8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7" w:name="_Toc76076166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5FC2397F" w14:textId="0CE043E0" w:rsidR="00B0652B" w:rsidRDefault="00B0652B" w:rsidP="00B0652B">
      <w:pPr>
        <w:pStyle w:val="30"/>
        <w:shd w:val="clear" w:color="auto" w:fill="auto"/>
        <w:tabs>
          <w:tab w:val="left" w:pos="1104"/>
        </w:tabs>
        <w:spacing w:line="240" w:lineRule="auto"/>
        <w:jc w:val="right"/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3F0AD1" w:rsidRPr="00DF32AA" w14:paraId="287A6157" w14:textId="77777777" w:rsidTr="003F0AD1">
        <w:trPr>
          <w:jc w:val="center"/>
        </w:trPr>
        <w:tc>
          <w:tcPr>
            <w:tcW w:w="3973" w:type="dxa"/>
            <w:vAlign w:val="center"/>
          </w:tcPr>
          <w:p w14:paraId="48553278" w14:textId="4228771A" w:rsidR="003F0AD1" w:rsidRPr="00DF32AA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41C916B7" w14:textId="77777777" w:rsidR="000B3DA9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</w:t>
            </w:r>
          </w:p>
          <w:p w14:paraId="077DF3D3" w14:textId="55111548" w:rsidR="003F0AD1" w:rsidRPr="00DF32AA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(в з/е и часах)</w:t>
            </w:r>
          </w:p>
        </w:tc>
        <w:tc>
          <w:tcPr>
            <w:tcW w:w="1795" w:type="dxa"/>
            <w:vAlign w:val="center"/>
          </w:tcPr>
          <w:p w14:paraId="05FF8B0C" w14:textId="6BD2B49A" w:rsidR="003F0AD1" w:rsidRPr="00DF32AA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F0AD1" w:rsidRPr="00DF32AA">
              <w:rPr>
                <w:lang w:val="ru-RU"/>
              </w:rPr>
              <w:t xml:space="preserve"> модуль (в часах)</w:t>
            </w:r>
          </w:p>
        </w:tc>
      </w:tr>
      <w:tr w:rsidR="003F0AD1" w14:paraId="606C5875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51B1F" w14:textId="6BF7CD3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4B1E7045" w14:textId="02CC540A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Pr="00D71772">
              <w:rPr>
                <w:b w:val="0"/>
                <w:bCs w:val="0"/>
                <w:lang w:val="ru-RU"/>
              </w:rPr>
              <w:t>/</w:t>
            </w:r>
            <w:r>
              <w:rPr>
                <w:b w:val="0"/>
                <w:bCs w:val="0"/>
                <w:lang w:val="ru-RU"/>
              </w:rPr>
              <w:t>108</w:t>
            </w:r>
          </w:p>
        </w:tc>
        <w:tc>
          <w:tcPr>
            <w:tcW w:w="1795" w:type="dxa"/>
            <w:vAlign w:val="center"/>
          </w:tcPr>
          <w:p w14:paraId="69C5D238" w14:textId="46A42241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108</w:t>
            </w:r>
          </w:p>
        </w:tc>
      </w:tr>
      <w:tr w:rsidR="003F0AD1" w14:paraId="3B92D396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A7864" w14:textId="1C87F63F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56395FC8" w14:textId="0226A8AF" w:rsidR="003F0AD1" w:rsidRPr="0032738A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32738A" w:rsidRPr="0032738A">
              <w:rPr>
                <w:b w:val="0"/>
                <w:bCs w:val="0"/>
                <w:lang w:val="ru-RU"/>
              </w:rPr>
              <w:t>0</w:t>
            </w:r>
          </w:p>
        </w:tc>
        <w:tc>
          <w:tcPr>
            <w:tcW w:w="1795" w:type="dxa"/>
            <w:vAlign w:val="center"/>
          </w:tcPr>
          <w:p w14:paraId="721C521F" w14:textId="4AB2235E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3F0AD1">
              <w:rPr>
                <w:b w:val="0"/>
                <w:bCs w:val="0"/>
                <w:lang w:val="ru-RU"/>
              </w:rPr>
              <w:t>0</w:t>
            </w:r>
          </w:p>
        </w:tc>
      </w:tr>
      <w:tr w:rsidR="003F0AD1" w14:paraId="21CA3F45" w14:textId="77777777" w:rsidTr="003F0AD1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BE5D5" w14:textId="26FE84C3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4B3CC2AB" w14:textId="60E7EC5E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  <w:tc>
          <w:tcPr>
            <w:tcW w:w="1795" w:type="dxa"/>
            <w:vAlign w:val="center"/>
          </w:tcPr>
          <w:p w14:paraId="7504ECFD" w14:textId="47123158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</w:tr>
      <w:tr w:rsidR="003F0AD1" w14:paraId="5F558BA4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9EC6B" w14:textId="0D37F75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371FA11C" w14:textId="2E80D6B4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  <w:tc>
          <w:tcPr>
            <w:tcW w:w="1795" w:type="dxa"/>
            <w:vAlign w:val="center"/>
          </w:tcPr>
          <w:p w14:paraId="537479A6" w14:textId="3FBA9826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</w:tr>
      <w:tr w:rsidR="003F0AD1" w14:paraId="6646B232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B0717" w14:textId="3717CD65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40ABE881" w14:textId="2F743CD8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  <w:tc>
          <w:tcPr>
            <w:tcW w:w="1795" w:type="dxa"/>
            <w:vAlign w:val="center"/>
          </w:tcPr>
          <w:p w14:paraId="1E036D1D" w14:textId="058BCB8F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</w:tr>
      <w:tr w:rsidR="00D4053E" w14:paraId="08040005" w14:textId="77777777" w:rsidTr="00D4053E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F1329" w14:textId="272F75E8" w:rsidR="00D4053E" w:rsidRPr="003F55CC" w:rsidRDefault="00D4053E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60F3959F" w14:textId="7460E1E9" w:rsidR="00D4053E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Домашне</w:t>
            </w:r>
            <w:r w:rsidR="00D4053E">
              <w:rPr>
                <w:b w:val="0"/>
                <w:bCs w:val="0"/>
                <w:lang w:val="ru-RU"/>
              </w:rPr>
              <w:t>е творческое задание</w:t>
            </w:r>
          </w:p>
        </w:tc>
      </w:tr>
      <w:tr w:rsidR="003F0AD1" w14:paraId="4EABD009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16582" w14:textId="62CB136E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2B1FEDB7" w14:textId="58762B1B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  <w:tc>
          <w:tcPr>
            <w:tcW w:w="1795" w:type="dxa"/>
            <w:vAlign w:val="center"/>
          </w:tcPr>
          <w:p w14:paraId="02EF55E2" w14:textId="3CB3185C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</w:tr>
    </w:tbl>
    <w:p w14:paraId="60C444D7" w14:textId="77777777" w:rsidR="00B248A0" w:rsidRDefault="00B248A0" w:rsidP="002E6127">
      <w:pPr>
        <w:rPr>
          <w:sz w:val="2"/>
          <w:szCs w:val="2"/>
        </w:rPr>
      </w:pPr>
    </w:p>
    <w:p w14:paraId="61754C6D" w14:textId="77777777" w:rsidR="00B0652B" w:rsidRDefault="00B0652B" w:rsidP="00B0652B">
      <w:pPr>
        <w:pStyle w:val="30"/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8" w:name="_Toc76076167"/>
    </w:p>
    <w:p w14:paraId="6491CAD0" w14:textId="4CAB44A5" w:rsidR="00B248A0" w:rsidRDefault="006169F8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481E89A5" w14:textId="77777777" w:rsidR="00B248A0" w:rsidRPr="00ED233B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9" w:name="_Toc76076168"/>
      <w:r w:rsidRPr="00ED233B">
        <w:t>Содержание дисциплины</w:t>
      </w:r>
      <w:bookmarkEnd w:id="9"/>
    </w:p>
    <w:p w14:paraId="2C09540E" w14:textId="77777777" w:rsidR="00A06E17" w:rsidRPr="00ED233B" w:rsidRDefault="00A06E17" w:rsidP="002E6127">
      <w:pPr>
        <w:pStyle w:val="22"/>
        <w:spacing w:line="240" w:lineRule="auto"/>
        <w:jc w:val="both"/>
        <w:outlineLvl w:val="9"/>
      </w:pPr>
      <w:bookmarkStart w:id="10" w:name="bookmark10"/>
      <w:bookmarkStart w:id="11" w:name="_Hlk75813142"/>
    </w:p>
    <w:p w14:paraId="79827F43" w14:textId="77777777" w:rsidR="00ED233B" w:rsidRPr="00ED233B" w:rsidRDefault="006169F8" w:rsidP="00ED233B">
      <w:pPr>
        <w:widowControl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3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1. </w:t>
      </w:r>
      <w:bookmarkEnd w:id="10"/>
      <w:r w:rsidR="00ED233B" w:rsidRPr="00ED23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Система аналитических показателей деятельности организации </w:t>
      </w:r>
    </w:p>
    <w:p w14:paraId="32A9A070" w14:textId="220C74A8" w:rsidR="00ED233B" w:rsidRPr="00ED233B" w:rsidRDefault="00ED233B" w:rsidP="00ED233B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D233B">
        <w:rPr>
          <w:rFonts w:ascii="Times New Roman" w:hAnsi="Times New Roman" w:cs="Times New Roman"/>
          <w:sz w:val="28"/>
          <w:szCs w:val="28"/>
        </w:rPr>
        <w:t xml:space="preserve">Показатели-индикаторы финансового состояния организации. Показатели оценки денежных потоков по видам деятельности, краткосрочной и долгосрочной платежеспособности. Эффективность управления денежными потоками. Показатели деловой активности и эффективности деятельности организации. </w:t>
      </w:r>
    </w:p>
    <w:p w14:paraId="3D6127BB" w14:textId="1F37828A" w:rsidR="00783479" w:rsidRPr="00ED233B" w:rsidRDefault="00783479" w:rsidP="00ED233B">
      <w:pPr>
        <w:pStyle w:val="22"/>
        <w:spacing w:line="240" w:lineRule="auto"/>
        <w:jc w:val="both"/>
        <w:outlineLvl w:val="9"/>
        <w:rPr>
          <w:color w:val="auto"/>
          <w:lang w:eastAsia="en-US" w:bidi="ar-SA"/>
        </w:rPr>
      </w:pPr>
    </w:p>
    <w:p w14:paraId="328544BA" w14:textId="77777777" w:rsidR="00ED233B" w:rsidRPr="00ED233B" w:rsidRDefault="009740BF" w:rsidP="00ED233B">
      <w:pPr>
        <w:pStyle w:val="22"/>
        <w:spacing w:line="240" w:lineRule="auto"/>
        <w:jc w:val="both"/>
        <w:outlineLvl w:val="9"/>
      </w:pPr>
      <w:bookmarkStart w:id="12" w:name="_Hlk75813362"/>
      <w:bookmarkEnd w:id="11"/>
      <w:r w:rsidRPr="00ED233B">
        <w:t xml:space="preserve">Тема 2. </w:t>
      </w:r>
      <w:bookmarkEnd w:id="12"/>
      <w:r w:rsidR="00ED233B" w:rsidRPr="00ED233B">
        <w:t xml:space="preserve">Методы и методики формирования комплексной оценки деятельности организации </w:t>
      </w:r>
    </w:p>
    <w:p w14:paraId="07CAB02F" w14:textId="77777777" w:rsidR="00ED233B" w:rsidRPr="00ED233B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  <w:r w:rsidRPr="00ED233B">
        <w:rPr>
          <w:rFonts w:ascii="Times New Roman" w:hAnsi="Times New Roman" w:cs="Times New Roman"/>
          <w:sz w:val="28"/>
          <w:szCs w:val="28"/>
        </w:rPr>
        <w:t>Экспресс-анализ бизнеса: методика проведения, использование в аудите и сопутствующих услугах. Методы балльно-рейтинговой оценки деятельности организации.  Методики оценки кредитоспособности организации-заемщика. Особенности комплексной оценки финансового состояния и эффективности организаций финансового рынка.</w:t>
      </w:r>
    </w:p>
    <w:p w14:paraId="3DFEAC47" w14:textId="77777777" w:rsidR="00ED233B" w:rsidRPr="00ED233B" w:rsidRDefault="00ED233B" w:rsidP="002E6127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54B13C63" w14:textId="6317B5F4" w:rsidR="009740BF" w:rsidRPr="00ED233B" w:rsidRDefault="009740BF" w:rsidP="00ED233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3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Тема 3. </w:t>
      </w:r>
      <w:r w:rsidR="00ED233B" w:rsidRPr="00ED233B">
        <w:rPr>
          <w:rFonts w:ascii="Times New Roman" w:hAnsi="Times New Roman" w:cs="Times New Roman"/>
          <w:b/>
          <w:sz w:val="28"/>
          <w:szCs w:val="28"/>
        </w:rPr>
        <w:t>Оценка устойчивости развития бизнеса на основе публичной нефинансовой отчетности</w:t>
      </w:r>
    </w:p>
    <w:p w14:paraId="151EBE2E" w14:textId="77777777" w:rsidR="00ED233B" w:rsidRPr="00ED233B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75813809"/>
      <w:r w:rsidRPr="00ED233B">
        <w:rPr>
          <w:rFonts w:ascii="Times New Roman" w:hAnsi="Times New Roman" w:cs="Times New Roman"/>
          <w:sz w:val="28"/>
          <w:szCs w:val="28"/>
        </w:rPr>
        <w:t xml:space="preserve">Концепция развития публичной нефинансовой отчетности в Российской Федерации как объекта внешнего аудита. Принципы, состав и содержание публичной нефинансовой отчетности. Международные стандарты публичной нефинансовой отчетности.  Аналитические показатели публичной нефинансовой отчетности, их интерпретация. Оценка бизнес-модели организации. </w:t>
      </w:r>
    </w:p>
    <w:p w14:paraId="1CA5FC16" w14:textId="77777777" w:rsidR="00ED233B" w:rsidRPr="00ED233B" w:rsidRDefault="00ED233B" w:rsidP="00ED233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093AB8B7" w14:textId="77777777" w:rsidR="00ED233B" w:rsidRPr="00ED233B" w:rsidRDefault="00C05B63" w:rsidP="00ED233B">
      <w:pPr>
        <w:rPr>
          <w:rFonts w:ascii="Times New Roman" w:hAnsi="Times New Roman" w:cs="Times New Roman"/>
          <w:b/>
          <w:sz w:val="28"/>
          <w:szCs w:val="28"/>
        </w:rPr>
      </w:pPr>
      <w:r w:rsidRPr="00ED23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4. </w:t>
      </w:r>
      <w:r w:rsidR="00ED233B" w:rsidRPr="00ED233B">
        <w:rPr>
          <w:rFonts w:ascii="Times New Roman" w:hAnsi="Times New Roman" w:cs="Times New Roman"/>
          <w:b/>
          <w:sz w:val="28"/>
          <w:szCs w:val="28"/>
        </w:rPr>
        <w:t>Анализ деятельности Группы организаций</w:t>
      </w:r>
    </w:p>
    <w:p w14:paraId="7D859049" w14:textId="134454B2" w:rsidR="00ED233B" w:rsidRPr="00ED233B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75815183"/>
      <w:bookmarkEnd w:id="13"/>
      <w:r w:rsidRPr="00ED233B">
        <w:rPr>
          <w:rFonts w:ascii="Times New Roman" w:hAnsi="Times New Roman" w:cs="Times New Roman"/>
          <w:sz w:val="28"/>
          <w:szCs w:val="28"/>
        </w:rPr>
        <w:t>Аналитические возможности консолидированной (финансовой) отчетности в оценке устойчивости бизнеса Группы организаций. Анализ структуры Группы организаций. Оценка роли участников в деятельности Группы.</w:t>
      </w:r>
    </w:p>
    <w:p w14:paraId="3F71E557" w14:textId="77777777" w:rsidR="00ED233B" w:rsidRPr="00ED233B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73BBA6" w14:textId="529EC08B" w:rsidR="00C05B63" w:rsidRPr="00ED233B" w:rsidRDefault="00C05B63" w:rsidP="00ED233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3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Pr="00ED23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ED233B" w:rsidRPr="00ED233B">
        <w:rPr>
          <w:rFonts w:ascii="Times New Roman" w:hAnsi="Times New Roman" w:cs="Times New Roman"/>
          <w:b/>
          <w:sz w:val="28"/>
          <w:szCs w:val="28"/>
        </w:rPr>
        <w:t>Анализ целей и стратегий организации</w:t>
      </w:r>
    </w:p>
    <w:bookmarkEnd w:id="14"/>
    <w:p w14:paraId="242F5EE8" w14:textId="77777777" w:rsidR="00ED233B" w:rsidRPr="00752B7E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  <w:r w:rsidRPr="00ED233B">
        <w:rPr>
          <w:rFonts w:ascii="Times New Roman" w:hAnsi="Times New Roman" w:cs="Times New Roman"/>
          <w:sz w:val="28"/>
          <w:szCs w:val="28"/>
        </w:rPr>
        <w:t>Стратегический анализ непрерывности деятельности: анализ условий и событий финансово-хозяйственной деятельности. Анализ инвестиционной привлекательности организации.</w:t>
      </w:r>
      <w:r w:rsidRPr="00ED2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D233B">
        <w:rPr>
          <w:rFonts w:ascii="Times New Roman" w:hAnsi="Times New Roman" w:cs="Times New Roman"/>
          <w:sz w:val="28"/>
          <w:szCs w:val="28"/>
        </w:rPr>
        <w:t>Оценка</w:t>
      </w:r>
      <w:r w:rsidRPr="00ED2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D233B">
        <w:rPr>
          <w:rFonts w:ascii="Times New Roman" w:hAnsi="Times New Roman" w:cs="Times New Roman"/>
          <w:sz w:val="28"/>
          <w:szCs w:val="28"/>
        </w:rPr>
        <w:t xml:space="preserve">эффективности долгосрочных решений. </w:t>
      </w:r>
      <w:r w:rsidRPr="00752B7E">
        <w:rPr>
          <w:rFonts w:ascii="Times New Roman" w:hAnsi="Times New Roman" w:cs="Times New Roman"/>
          <w:sz w:val="28"/>
          <w:szCs w:val="28"/>
        </w:rPr>
        <w:t>Оценка стоимости бизнеса: подходы и методы оценки.</w:t>
      </w:r>
    </w:p>
    <w:p w14:paraId="7B666125" w14:textId="3AF90B0E" w:rsidR="002E6127" w:rsidRPr="00752B7E" w:rsidRDefault="002E6127" w:rsidP="002E6127">
      <w:pPr>
        <w:pStyle w:val="20"/>
        <w:shd w:val="clear" w:color="auto" w:fill="auto"/>
        <w:spacing w:line="240" w:lineRule="auto"/>
        <w:jc w:val="both"/>
      </w:pPr>
    </w:p>
    <w:p w14:paraId="7F29DDC4" w14:textId="77777777" w:rsidR="00303DDF" w:rsidRPr="00752B7E" w:rsidRDefault="00303DDF" w:rsidP="002E6127">
      <w:pPr>
        <w:pStyle w:val="20"/>
        <w:shd w:val="clear" w:color="auto" w:fill="auto"/>
        <w:spacing w:line="240" w:lineRule="auto"/>
        <w:jc w:val="both"/>
      </w:pPr>
    </w:p>
    <w:p w14:paraId="3B7B3611" w14:textId="06EC5FBB" w:rsidR="004A6AD8" w:rsidRPr="008E4915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  <w:rPr>
          <w:color w:val="FF0000"/>
        </w:rPr>
      </w:pPr>
      <w:bookmarkStart w:id="15" w:name="_Toc76076169"/>
      <w:r w:rsidRPr="008E4915">
        <w:t>Учебно-тематический план</w:t>
      </w:r>
      <w:bookmarkEnd w:id="15"/>
    </w:p>
    <w:p w14:paraId="2B6F5EEB" w14:textId="77777777" w:rsidR="004A6AD8" w:rsidRPr="000C1AED" w:rsidRDefault="004A6AD8" w:rsidP="004A6AD8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9480" w:type="dxa"/>
        <w:tblLayout w:type="fixed"/>
        <w:tblLook w:val="04A0" w:firstRow="1" w:lastRow="0" w:firstColumn="1" w:lastColumn="0" w:noHBand="0" w:noVBand="1"/>
      </w:tblPr>
      <w:tblGrid>
        <w:gridCol w:w="513"/>
        <w:gridCol w:w="2176"/>
        <w:gridCol w:w="795"/>
        <w:gridCol w:w="911"/>
        <w:gridCol w:w="987"/>
        <w:gridCol w:w="1427"/>
        <w:gridCol w:w="1172"/>
        <w:gridCol w:w="1499"/>
      </w:tblGrid>
      <w:tr w:rsidR="000B3DA9" w:rsidRPr="00752B7E" w14:paraId="73BEE575" w14:textId="77777777" w:rsidTr="000B3DA9">
        <w:tc>
          <w:tcPr>
            <w:tcW w:w="513" w:type="dxa"/>
            <w:vMerge w:val="restart"/>
            <w:shd w:val="clear" w:color="auto" w:fill="auto"/>
            <w:vAlign w:val="center"/>
          </w:tcPr>
          <w:p w14:paraId="6A991A83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176" w:type="dxa"/>
            <w:vMerge w:val="restart"/>
            <w:shd w:val="clear" w:color="auto" w:fill="auto"/>
            <w:vAlign w:val="center"/>
          </w:tcPr>
          <w:p w14:paraId="0E9AF5D3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69D55825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38A381FF" w14:textId="77777777" w:rsidR="000B3DA9" w:rsidRPr="00752B7E" w:rsidRDefault="000B3DA9" w:rsidP="00FC0BC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0B3DA9" w:rsidRPr="00752B7E" w14:paraId="55A8FFBB" w14:textId="77777777" w:rsidTr="00752B7E">
        <w:tc>
          <w:tcPr>
            <w:tcW w:w="513" w:type="dxa"/>
            <w:vMerge/>
            <w:shd w:val="clear" w:color="auto" w:fill="auto"/>
            <w:vAlign w:val="center"/>
          </w:tcPr>
          <w:p w14:paraId="7D75A0D4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176" w:type="dxa"/>
            <w:vMerge/>
            <w:shd w:val="clear" w:color="auto" w:fill="auto"/>
            <w:vAlign w:val="center"/>
          </w:tcPr>
          <w:p w14:paraId="24A7D170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95" w:type="dxa"/>
            <w:vMerge w:val="restart"/>
            <w:shd w:val="clear" w:color="auto" w:fill="auto"/>
            <w:vAlign w:val="center"/>
          </w:tcPr>
          <w:p w14:paraId="551A893B" w14:textId="77777777" w:rsidR="000B3DA9" w:rsidRPr="00752B7E" w:rsidRDefault="000B3DA9" w:rsidP="00752B7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760F8A93" w14:textId="0BC801C5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</w:rPr>
            </w:pPr>
            <w:r w:rsidRPr="00752B7E">
              <w:rPr>
                <w:b w:val="0"/>
              </w:rPr>
              <w:t>Контактная работа –</w:t>
            </w:r>
          </w:p>
          <w:p w14:paraId="4D442A0E" w14:textId="5DC470D3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</w:rPr>
              <w:t>Аудиторная работа</w:t>
            </w:r>
            <w:r w:rsidRPr="00752B7E">
              <w:rPr>
                <w:b w:val="0"/>
                <w:lang w:val="ru-RU"/>
              </w:rPr>
              <w:t>*</w:t>
            </w:r>
          </w:p>
        </w:tc>
        <w:tc>
          <w:tcPr>
            <w:tcW w:w="1172" w:type="dxa"/>
            <w:vMerge w:val="restart"/>
            <w:shd w:val="clear" w:color="auto" w:fill="auto"/>
            <w:vAlign w:val="center"/>
          </w:tcPr>
          <w:p w14:paraId="1A08FB30" w14:textId="77777777" w:rsidR="000B3DA9" w:rsidRPr="00752B7E" w:rsidRDefault="000B3DA9" w:rsidP="00752B7E">
            <w:pPr>
              <w:pStyle w:val="22"/>
              <w:widowControl w:val="0"/>
              <w:tabs>
                <w:tab w:val="left" w:pos="1318"/>
              </w:tabs>
              <w:spacing w:line="240" w:lineRule="auto"/>
              <w:ind w:left="-102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Самостоя</w:t>
            </w:r>
          </w:p>
          <w:p w14:paraId="4B0E3047" w14:textId="3EA6A4B1" w:rsidR="000B3DA9" w:rsidRPr="00752B7E" w:rsidRDefault="000B3DA9" w:rsidP="00752B7E">
            <w:pPr>
              <w:pStyle w:val="22"/>
              <w:widowControl w:val="0"/>
              <w:tabs>
                <w:tab w:val="left" w:pos="1318"/>
              </w:tabs>
              <w:spacing w:line="240" w:lineRule="auto"/>
              <w:ind w:left="-102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тельная</w:t>
            </w:r>
          </w:p>
          <w:p w14:paraId="7A5F01C9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29D46EBD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0B3DA9" w:rsidRPr="00752B7E" w14:paraId="79B09E7C" w14:textId="77777777" w:rsidTr="00752B7E">
        <w:trPr>
          <w:trHeight w:val="833"/>
        </w:trPr>
        <w:tc>
          <w:tcPr>
            <w:tcW w:w="513" w:type="dxa"/>
            <w:vMerge/>
            <w:shd w:val="clear" w:color="auto" w:fill="auto"/>
            <w:vAlign w:val="center"/>
          </w:tcPr>
          <w:p w14:paraId="4F67962E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176" w:type="dxa"/>
            <w:vMerge/>
            <w:shd w:val="clear" w:color="auto" w:fill="auto"/>
            <w:vAlign w:val="center"/>
          </w:tcPr>
          <w:p w14:paraId="53F9361B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1A9D8A05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8C49DFC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Общая, в т.ч.: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9EDA0EB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Лекции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0C1596" w14:textId="0BD1559A" w:rsidR="000B3DA9" w:rsidRPr="00752B7E" w:rsidRDefault="000B3DA9" w:rsidP="00752B7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52B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Семинары, практические занятия</w:t>
            </w:r>
          </w:p>
        </w:tc>
        <w:tc>
          <w:tcPr>
            <w:tcW w:w="1172" w:type="dxa"/>
            <w:vMerge/>
            <w:shd w:val="clear" w:color="auto" w:fill="auto"/>
            <w:vAlign w:val="center"/>
          </w:tcPr>
          <w:p w14:paraId="58A4F4BB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4B4D9096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B8155F" w:rsidRPr="00752B7E" w14:paraId="4F5C12BB" w14:textId="77777777" w:rsidTr="008E4915">
        <w:tc>
          <w:tcPr>
            <w:tcW w:w="513" w:type="dxa"/>
            <w:shd w:val="clear" w:color="auto" w:fill="auto"/>
          </w:tcPr>
          <w:p w14:paraId="07BCECA4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14:paraId="75CF1123" w14:textId="1A982259" w:rsidR="00B8155F" w:rsidRPr="00752B7E" w:rsidRDefault="00B8155F" w:rsidP="00B8155F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752B7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Тема 1.</w:t>
            </w:r>
            <w:r w:rsidRPr="00752B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52B7E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Система аналитических показателей деятельности организации 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23D16972" w14:textId="30F75473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3C70C76" w14:textId="223461C8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635E0BB" w14:textId="36FF7632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BFB6C49" w14:textId="45898032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775D3DB" w14:textId="1301FAFC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E4D6043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972ACCD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B8155F" w:rsidRPr="00752B7E" w14:paraId="09F17462" w14:textId="77777777" w:rsidTr="008E4915">
        <w:tc>
          <w:tcPr>
            <w:tcW w:w="513" w:type="dxa"/>
            <w:shd w:val="clear" w:color="auto" w:fill="auto"/>
          </w:tcPr>
          <w:p w14:paraId="1A477D1B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176" w:type="dxa"/>
            <w:shd w:val="clear" w:color="auto" w:fill="auto"/>
          </w:tcPr>
          <w:p w14:paraId="4397413C" w14:textId="27F4A1B5" w:rsidR="00B8155F" w:rsidRPr="00752B7E" w:rsidRDefault="00B8155F" w:rsidP="00B8155F">
            <w:pPr>
              <w:pStyle w:val="22"/>
              <w:widowControl w:val="0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52B7E">
              <w:rPr>
                <w:b w:val="0"/>
                <w:sz w:val="24"/>
                <w:szCs w:val="24"/>
                <w:lang w:val="ru-RU"/>
              </w:rPr>
              <w:t>Тема 2. Методы и методики формирования комплексной оценки деятельности организации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1CAE7F21" w14:textId="642EC5B3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D4FD0C7" w14:textId="0BA76D0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A09608C" w14:textId="7E659FAE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4C9B73F" w14:textId="293F3E6A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0987C44E" w14:textId="09AA3281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882A4B3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6F541FE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8155F" w:rsidRPr="00752B7E" w14:paraId="519A0B4A" w14:textId="77777777" w:rsidTr="008E4915">
        <w:tc>
          <w:tcPr>
            <w:tcW w:w="513" w:type="dxa"/>
            <w:shd w:val="clear" w:color="auto" w:fill="auto"/>
          </w:tcPr>
          <w:p w14:paraId="0F0A958B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176" w:type="dxa"/>
            <w:shd w:val="clear" w:color="auto" w:fill="auto"/>
          </w:tcPr>
          <w:p w14:paraId="2417A2FB" w14:textId="3746BF55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52B7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752B7E">
              <w:rPr>
                <w:b w:val="0"/>
                <w:sz w:val="24"/>
                <w:szCs w:val="24"/>
                <w:lang w:val="ru-RU"/>
              </w:rPr>
              <w:t xml:space="preserve">Оценка устойчивости развития бизнеса на основе </w:t>
            </w:r>
            <w:r w:rsidRPr="00752B7E">
              <w:rPr>
                <w:b w:val="0"/>
                <w:sz w:val="24"/>
                <w:szCs w:val="24"/>
                <w:lang w:val="ru-RU"/>
              </w:rPr>
              <w:lastRenderedPageBreak/>
              <w:t>публичной нефинансовой отчетности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39D4347A" w14:textId="440A732C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CEDF621" w14:textId="43D30BB0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008003D" w14:textId="0E710A7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FE2376" w14:textId="2D6FB8C7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9A35716" w14:textId="3E2B63B7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A50AC27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3E920BE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8155F" w:rsidRPr="00752B7E" w14:paraId="78E4CFA4" w14:textId="77777777" w:rsidTr="008E4915">
        <w:tc>
          <w:tcPr>
            <w:tcW w:w="513" w:type="dxa"/>
            <w:shd w:val="clear" w:color="auto" w:fill="auto"/>
          </w:tcPr>
          <w:p w14:paraId="1DAFEFE0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176" w:type="dxa"/>
            <w:shd w:val="clear" w:color="auto" w:fill="auto"/>
          </w:tcPr>
          <w:p w14:paraId="01921DA0" w14:textId="03ED9A3F" w:rsidR="00B8155F" w:rsidRPr="00752B7E" w:rsidRDefault="00B8155F" w:rsidP="00B8155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52B7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52B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деятельности </w:t>
            </w:r>
            <w:r w:rsidRPr="00752B7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</w:t>
            </w:r>
            <w:r w:rsidRPr="00752B7E">
              <w:rPr>
                <w:rFonts w:ascii="Times New Roman" w:hAnsi="Times New Roman"/>
                <w:sz w:val="24"/>
                <w:szCs w:val="24"/>
                <w:lang w:val="ru-RU"/>
              </w:rPr>
              <w:t>руппы организаций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D872DE8" w14:textId="26A29758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5F9129F" w14:textId="5737C099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F4C2DEF" w14:textId="2A5FC99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8B114E" w14:textId="1DD1E45D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A238AE4" w14:textId="62F9584E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0943774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12022D2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8155F" w:rsidRPr="00752B7E" w14:paraId="68C4637A" w14:textId="77777777" w:rsidTr="008E4915">
        <w:tc>
          <w:tcPr>
            <w:tcW w:w="513" w:type="dxa"/>
            <w:shd w:val="clear" w:color="auto" w:fill="auto"/>
          </w:tcPr>
          <w:p w14:paraId="7CFEC26E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176" w:type="dxa"/>
            <w:shd w:val="clear" w:color="auto" w:fill="auto"/>
          </w:tcPr>
          <w:p w14:paraId="5475FFE7" w14:textId="07509C0B" w:rsidR="00B8155F" w:rsidRPr="00752B7E" w:rsidRDefault="00B8155F" w:rsidP="00B8155F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752B7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52B7E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5. </w:t>
            </w:r>
            <w:r w:rsidRPr="00752B7E">
              <w:rPr>
                <w:rFonts w:ascii="Times New Roman" w:hAnsi="Times New Roman"/>
                <w:sz w:val="24"/>
                <w:szCs w:val="24"/>
                <w:lang w:val="ru-RU"/>
              </w:rPr>
              <w:t>Анализ целей и стратегий организации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4DE72A31" w14:textId="0B93C5E2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84A7B82" w14:textId="1234F4F8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C70FEAC" w14:textId="56C4E1AB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E6DB29" w14:textId="0C1D5BA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4728317" w14:textId="141A2BDD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81C0955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69EE503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8155F" w:rsidRPr="00752B7E" w14:paraId="5499C87F" w14:textId="77777777" w:rsidTr="00B8155F">
        <w:trPr>
          <w:trHeight w:val="114"/>
        </w:trPr>
        <w:tc>
          <w:tcPr>
            <w:tcW w:w="513" w:type="dxa"/>
            <w:shd w:val="clear" w:color="auto" w:fill="auto"/>
          </w:tcPr>
          <w:p w14:paraId="03AD537E" w14:textId="77777777" w:rsidR="00B8155F" w:rsidRPr="00752B7E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2B68AEC3" w14:textId="77777777" w:rsidR="00B8155F" w:rsidRPr="00752B7E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752B7E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6A054C33" w14:textId="7A615501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84926CD" w14:textId="3EC8A249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962845A" w14:textId="44F8D94B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7C5088" w14:textId="4D7E51E7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32A3118" w14:textId="132BD433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78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1665C5D4" w14:textId="77777777" w:rsidR="00B8155F" w:rsidRPr="00752B7E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44AA4EB1" w14:textId="5963125F" w:rsidR="00B8155F" w:rsidRPr="00752B7E" w:rsidRDefault="00B8155F" w:rsidP="00B8155F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Домашнее творческое задание</w:t>
            </w:r>
          </w:p>
        </w:tc>
      </w:tr>
      <w:tr w:rsidR="00B8155F" w:rsidRPr="00E93E10" w14:paraId="053B349B" w14:textId="77777777" w:rsidTr="00B8155F">
        <w:tc>
          <w:tcPr>
            <w:tcW w:w="513" w:type="dxa"/>
            <w:shd w:val="clear" w:color="auto" w:fill="auto"/>
          </w:tcPr>
          <w:p w14:paraId="2AAD9511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603C7A5A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95" w:type="dxa"/>
            <w:shd w:val="clear" w:color="auto" w:fill="FFFFFF" w:themeFill="background1"/>
            <w:vAlign w:val="center"/>
          </w:tcPr>
          <w:p w14:paraId="0B2EABFC" w14:textId="0C2672C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18889B7F" w14:textId="31BFD908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28%</w:t>
            </w:r>
          </w:p>
        </w:tc>
        <w:tc>
          <w:tcPr>
            <w:tcW w:w="987" w:type="dxa"/>
            <w:shd w:val="clear" w:color="auto" w:fill="FFFFFF" w:themeFill="background1"/>
            <w:vAlign w:val="center"/>
          </w:tcPr>
          <w:p w14:paraId="4BC20C69" w14:textId="6B588812" w:rsidR="00B8155F" w:rsidRPr="00B8155F" w:rsidRDefault="00101D46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20</w:t>
            </w:r>
            <w:r w:rsidR="00B8155F" w:rsidRPr="00B8155F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1427" w:type="dxa"/>
            <w:shd w:val="clear" w:color="auto" w:fill="FFFFFF" w:themeFill="background1"/>
            <w:vAlign w:val="center"/>
          </w:tcPr>
          <w:p w14:paraId="6E62F79A" w14:textId="6A13CC94" w:rsidR="00B8155F" w:rsidRPr="00B8155F" w:rsidRDefault="00101D46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80</w:t>
            </w:r>
            <w:bookmarkStart w:id="16" w:name="_GoBack"/>
            <w:bookmarkEnd w:id="16"/>
            <w:r w:rsidR="00B8155F" w:rsidRPr="00B8155F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1172" w:type="dxa"/>
            <w:shd w:val="clear" w:color="auto" w:fill="FFFFFF" w:themeFill="background1"/>
            <w:vAlign w:val="center"/>
          </w:tcPr>
          <w:p w14:paraId="65C1B884" w14:textId="02A98B87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72%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53D09D9B" w14:textId="166E0941" w:rsidR="00B8155F" w:rsidRPr="00E93E10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1E14FB20" w14:textId="77777777" w:rsidR="00D52896" w:rsidRPr="00605582" w:rsidRDefault="00D52896" w:rsidP="00D52896">
      <w:pPr>
        <w:ind w:right="-143"/>
        <w:jc w:val="both"/>
        <w:rPr>
          <w:rFonts w:ascii="Times New Roman" w:hAnsi="Times New Roman" w:cs="Times New Roman"/>
        </w:rPr>
      </w:pPr>
      <w:r w:rsidRPr="00605582">
        <w:rPr>
          <w:rFonts w:ascii="Times New Roman" w:hAnsi="Times New Roman" w:cs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592AAFA" w14:textId="77777777" w:rsidR="00B248A0" w:rsidRDefault="00B248A0" w:rsidP="002E6127">
      <w:pPr>
        <w:framePr w:w="10013" w:wrap="notBeside" w:vAnchor="text" w:hAnchor="text" w:xAlign="center" w:y="1"/>
        <w:rPr>
          <w:sz w:val="2"/>
          <w:szCs w:val="2"/>
        </w:rPr>
      </w:pPr>
    </w:p>
    <w:p w14:paraId="16B63641" w14:textId="77777777" w:rsidR="00B248A0" w:rsidRDefault="00B248A0" w:rsidP="002E6127">
      <w:pPr>
        <w:rPr>
          <w:sz w:val="2"/>
          <w:szCs w:val="2"/>
        </w:rPr>
      </w:pPr>
    </w:p>
    <w:p w14:paraId="569367A5" w14:textId="77777777" w:rsidR="00B248A0" w:rsidRDefault="00B248A0" w:rsidP="002E6127">
      <w:pPr>
        <w:rPr>
          <w:sz w:val="2"/>
          <w:szCs w:val="2"/>
        </w:rPr>
      </w:pPr>
    </w:p>
    <w:p w14:paraId="6FFC0359" w14:textId="57AD66C4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bookmarkStart w:id="17" w:name="_Toc76076170"/>
      <w:r>
        <w:t>Содержание семинаров, практических занятий</w:t>
      </w:r>
      <w:bookmarkEnd w:id="17"/>
    </w:p>
    <w:p w14:paraId="324C4372" w14:textId="08DEE32D" w:rsidR="00117969" w:rsidRDefault="00117969" w:rsidP="00117969">
      <w:pPr>
        <w:pStyle w:val="30"/>
        <w:shd w:val="clear" w:color="auto" w:fill="auto"/>
        <w:tabs>
          <w:tab w:val="left" w:pos="1104"/>
        </w:tabs>
        <w:spacing w:line="240" w:lineRule="auto"/>
        <w:jc w:val="right"/>
      </w:pPr>
      <w:r w:rsidRPr="00752B7E">
        <w:rPr>
          <w:b w:val="0"/>
        </w:rPr>
        <w:t>Таблица 4</w:t>
      </w:r>
    </w:p>
    <w:tbl>
      <w:tblPr>
        <w:tblStyle w:val="af0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5273"/>
        <w:gridCol w:w="1547"/>
      </w:tblGrid>
      <w:tr w:rsidR="007209AB" w:rsidRPr="002A5DEC" w14:paraId="68E76FAD" w14:textId="77777777" w:rsidTr="00347EAB">
        <w:tc>
          <w:tcPr>
            <w:tcW w:w="2694" w:type="dxa"/>
            <w:vAlign w:val="center"/>
          </w:tcPr>
          <w:p w14:paraId="155D40CE" w14:textId="52A21F7D" w:rsidR="007209AB" w:rsidRPr="002A5DEC" w:rsidRDefault="007209AB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2A5DEC">
              <w:rPr>
                <w:b w:val="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73" w:type="dxa"/>
            <w:vAlign w:val="center"/>
          </w:tcPr>
          <w:p w14:paraId="358BE006" w14:textId="17825CD9" w:rsidR="007209AB" w:rsidRPr="002A5DEC" w:rsidRDefault="007209A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547" w:type="dxa"/>
            <w:vAlign w:val="center"/>
          </w:tcPr>
          <w:p w14:paraId="449E47DC" w14:textId="77777777" w:rsidR="007209AB" w:rsidRPr="002A5DEC" w:rsidRDefault="007209AB" w:rsidP="002E6127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Формы</w:t>
            </w:r>
          </w:p>
          <w:p w14:paraId="0737951F" w14:textId="77777777" w:rsidR="007209AB" w:rsidRPr="002A5DEC" w:rsidRDefault="007209AB" w:rsidP="002E6127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проведения</w:t>
            </w:r>
          </w:p>
          <w:p w14:paraId="521E2111" w14:textId="7A6083B3" w:rsidR="007209AB" w:rsidRPr="002A5DEC" w:rsidRDefault="007209AB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занятий</w:t>
            </w:r>
          </w:p>
        </w:tc>
      </w:tr>
      <w:tr w:rsidR="00ED233B" w:rsidRPr="002A5DEC" w14:paraId="00C0EE54" w14:textId="77777777" w:rsidTr="00347EAB">
        <w:tc>
          <w:tcPr>
            <w:tcW w:w="2694" w:type="dxa"/>
          </w:tcPr>
          <w:p w14:paraId="1DF76233" w14:textId="77777777" w:rsidR="00ED233B" w:rsidRPr="002A5DEC" w:rsidRDefault="00ED233B" w:rsidP="00ED233B">
            <w:pPr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2A5DEC">
              <w:rPr>
                <w:rFonts w:ascii="Times New Roman" w:hAnsi="Times New Roman"/>
                <w:bCs/>
                <w:lang w:val="ru-RU"/>
              </w:rPr>
              <w:t>Тема 1.</w:t>
            </w:r>
            <w:r w:rsidRPr="002A5DEC">
              <w:rPr>
                <w:rFonts w:ascii="Times New Roman" w:hAnsi="Times New Roman"/>
                <w:lang w:val="ru-RU"/>
              </w:rPr>
              <w:t xml:space="preserve"> </w:t>
            </w:r>
            <w:r w:rsidRPr="002A5DEC">
              <w:rPr>
                <w:rFonts w:ascii="Times New Roman" w:eastAsia="Times New Roman" w:hAnsi="Times New Roman"/>
                <w:bCs/>
                <w:lang w:val="ru-RU"/>
              </w:rPr>
              <w:t xml:space="preserve">Система аналитических показателей деятельности организации </w:t>
            </w:r>
          </w:p>
          <w:p w14:paraId="11B42C46" w14:textId="51D61BDA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5273" w:type="dxa"/>
          </w:tcPr>
          <w:p w14:paraId="05BA5C05" w14:textId="7777777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Пользователи аналитической информации</w:t>
            </w:r>
          </w:p>
          <w:p w14:paraId="75EE67EC" w14:textId="3BB43C2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 xml:space="preserve">Информационное обеспечение анализа </w:t>
            </w:r>
          </w:p>
          <w:p w14:paraId="63A8EF13" w14:textId="4DE5B28C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Система показателей анализа: характеристика, взаимосвязи</w:t>
            </w:r>
          </w:p>
          <w:p w14:paraId="48132689" w14:textId="40D2934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Источники 1, 3.</w:t>
            </w:r>
          </w:p>
        </w:tc>
        <w:tc>
          <w:tcPr>
            <w:tcW w:w="1547" w:type="dxa"/>
          </w:tcPr>
          <w:p w14:paraId="56824B0F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1BA3CF3" w14:textId="5F8654D7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D233B" w:rsidRPr="002A5DEC" w14:paraId="228C2BF4" w14:textId="77777777" w:rsidTr="00347EAB">
        <w:tc>
          <w:tcPr>
            <w:tcW w:w="2694" w:type="dxa"/>
          </w:tcPr>
          <w:p w14:paraId="367EF680" w14:textId="77777777" w:rsidR="00ED233B" w:rsidRPr="002A5DEC" w:rsidRDefault="00ED233B" w:rsidP="00ED233B">
            <w:pPr>
              <w:pStyle w:val="22"/>
              <w:widowControl w:val="0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Тема 2. Методы и методики формирования комплексной оценки деятельности организации</w:t>
            </w:r>
          </w:p>
          <w:p w14:paraId="0483BAE6" w14:textId="511D5855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5273" w:type="dxa"/>
          </w:tcPr>
          <w:p w14:paraId="1D5E31DF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Традиционные и современные методы финансового анализа. Преимущества и недостатки различных методов оценки уровня рисков и условия их корректного применения.</w:t>
            </w:r>
          </w:p>
          <w:p w14:paraId="41ABF2FB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Преимущества и недостатки различных способов снижения рисков.</w:t>
            </w:r>
          </w:p>
          <w:p w14:paraId="4CA5CDBD" w14:textId="2D64DEBE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Источники 1, 3.</w:t>
            </w:r>
          </w:p>
        </w:tc>
        <w:tc>
          <w:tcPr>
            <w:tcW w:w="1547" w:type="dxa"/>
          </w:tcPr>
          <w:p w14:paraId="7619AE24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FD2BC3D" w14:textId="523A8806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D233B" w:rsidRPr="002A5DEC" w14:paraId="24B15DBC" w14:textId="77777777" w:rsidTr="00347EAB">
        <w:tc>
          <w:tcPr>
            <w:tcW w:w="2694" w:type="dxa"/>
          </w:tcPr>
          <w:p w14:paraId="767F0787" w14:textId="446B1E19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Тема 3. </w:t>
            </w:r>
            <w:r w:rsidRPr="002A5DEC">
              <w:rPr>
                <w:b w:val="0"/>
                <w:sz w:val="22"/>
                <w:szCs w:val="22"/>
                <w:lang w:val="ru-RU"/>
              </w:rPr>
              <w:t>Оценка устойчивости развития бизнеса на основе публичной нефинансовой отчетности</w:t>
            </w:r>
          </w:p>
        </w:tc>
        <w:tc>
          <w:tcPr>
            <w:tcW w:w="5273" w:type="dxa"/>
          </w:tcPr>
          <w:p w14:paraId="492507F9" w14:textId="77777777" w:rsidR="002A5DEC" w:rsidRPr="002A5DEC" w:rsidRDefault="002A5DEC" w:rsidP="002A5DEC">
            <w:pPr>
              <w:jc w:val="both"/>
              <w:rPr>
                <w:rFonts w:ascii="Times New Roman" w:hAnsi="Times New Roman"/>
                <w:lang w:val="ru-RU"/>
              </w:rPr>
            </w:pPr>
            <w:r w:rsidRPr="002A5DEC">
              <w:rPr>
                <w:rFonts w:ascii="Times New Roman" w:hAnsi="Times New Roman"/>
                <w:lang w:val="ru-RU"/>
              </w:rPr>
              <w:t>Концепция развития публичной нефинансовой отчетности в Российской Федерации как объекта внешнего аудита. Принципы, состав и содержание публичной нефинансовой отчетности. Международные стандарты публичной нефинансовой отчетности.  Аналитические показатели публичной нефинансовой отчетности, их интерпретация. Оценка бизнес-модели организации.</w:t>
            </w:r>
          </w:p>
          <w:p w14:paraId="0250C8B9" w14:textId="3B6DF285" w:rsidR="00ED233B" w:rsidRPr="00347EAB" w:rsidRDefault="002A5DEC" w:rsidP="00347EAB">
            <w:pPr>
              <w:jc w:val="both"/>
              <w:rPr>
                <w:rFonts w:ascii="Times New Roman" w:hAnsi="Times New Roman"/>
                <w:lang w:val="ru-RU"/>
              </w:rPr>
            </w:pPr>
            <w:r w:rsidRPr="002A5DEC">
              <w:rPr>
                <w:rFonts w:ascii="Times New Roman" w:hAnsi="Times New Roman"/>
                <w:bCs/>
                <w:lang w:val="ru-RU"/>
              </w:rPr>
              <w:t>Источники 1, 2.</w:t>
            </w:r>
            <w:r w:rsidRPr="002A5DEC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47" w:type="dxa"/>
          </w:tcPr>
          <w:p w14:paraId="79BA760C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0310C4A" w14:textId="014FB4FB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D233B" w:rsidRPr="002A5DEC" w14:paraId="0F01D7F3" w14:textId="77777777" w:rsidTr="00347EAB">
        <w:tc>
          <w:tcPr>
            <w:tcW w:w="2694" w:type="dxa"/>
          </w:tcPr>
          <w:p w14:paraId="17A8C2A8" w14:textId="27A2B084" w:rsidR="00ED233B" w:rsidRPr="002A5DEC" w:rsidRDefault="00ED233B" w:rsidP="00ED233B">
            <w:pPr>
              <w:rPr>
                <w:rFonts w:ascii="Times New Roman" w:hAnsi="Times New Roman"/>
                <w:lang w:val="ru-RU"/>
              </w:rPr>
            </w:pPr>
            <w:r w:rsidRPr="002A5DEC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2A5DEC">
              <w:rPr>
                <w:rFonts w:ascii="Times New Roman" w:hAnsi="Times New Roman"/>
                <w:lang w:val="ru-RU"/>
              </w:rPr>
              <w:t xml:space="preserve">Анализ деятельности </w:t>
            </w:r>
            <w:r w:rsidRPr="002A5DEC">
              <w:rPr>
                <w:rFonts w:ascii="Times New Roman" w:hAnsi="Times New Roman"/>
                <w:lang w:val="ru-RU" w:eastAsia="ru-RU"/>
              </w:rPr>
              <w:t>Г</w:t>
            </w:r>
            <w:r w:rsidRPr="002A5DEC">
              <w:rPr>
                <w:rFonts w:ascii="Times New Roman" w:hAnsi="Times New Roman"/>
                <w:lang w:val="ru-RU"/>
              </w:rPr>
              <w:t>руппы организаций</w:t>
            </w:r>
          </w:p>
          <w:p w14:paraId="4365C09A" w14:textId="3FFA1D39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5273" w:type="dxa"/>
          </w:tcPr>
          <w:p w14:paraId="7C1C86D5" w14:textId="3730FB84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Показатели деловой активности и эффективности деятельности Группы организаций</w:t>
            </w:r>
          </w:p>
          <w:p w14:paraId="319A9C7A" w14:textId="3FAB068C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Источники 1, 3.</w:t>
            </w:r>
          </w:p>
        </w:tc>
        <w:tc>
          <w:tcPr>
            <w:tcW w:w="1547" w:type="dxa"/>
          </w:tcPr>
          <w:p w14:paraId="673F2CE1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371C792" w14:textId="7DA9B031" w:rsidR="00ED233B" w:rsidRPr="002A5DEC" w:rsidRDefault="00ED233B" w:rsidP="00ED233B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color w:val="auto"/>
                <w:lang w:val="ru-RU" w:eastAsia="ru-RU" w:bidi="ru-RU"/>
              </w:rPr>
            </w:pPr>
            <w:r w:rsidRPr="002A5DEC">
              <w:rPr>
                <w:rFonts w:ascii="Times New Roman" w:hAnsi="Times New Roman"/>
                <w:bCs/>
                <w:lang w:val="ru-RU"/>
              </w:rPr>
              <w:t>решение кейсов</w:t>
            </w:r>
          </w:p>
        </w:tc>
      </w:tr>
      <w:tr w:rsidR="00ED233B" w:rsidRPr="002A5DEC" w14:paraId="16D4ED33" w14:textId="77777777" w:rsidTr="00347EAB">
        <w:tc>
          <w:tcPr>
            <w:tcW w:w="2694" w:type="dxa"/>
          </w:tcPr>
          <w:p w14:paraId="40406A51" w14:textId="77777777" w:rsidR="00ED233B" w:rsidRPr="002A5DEC" w:rsidRDefault="00ED233B" w:rsidP="00ED233B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2A5DEC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</w:t>
            </w:r>
            <w:r w:rsidRPr="002A5DEC">
              <w:rPr>
                <w:rFonts w:ascii="Times New Roman" w:eastAsia="Times New Roman" w:hAnsi="Times New Roman"/>
                <w:bCs/>
                <w:lang w:val="ru-RU"/>
              </w:rPr>
              <w:t xml:space="preserve">5. </w:t>
            </w:r>
            <w:r w:rsidRPr="002A5DEC">
              <w:rPr>
                <w:rFonts w:ascii="Times New Roman" w:hAnsi="Times New Roman"/>
                <w:lang w:val="ru-RU"/>
              </w:rPr>
              <w:t>Анализ целей и стратегий организации</w:t>
            </w:r>
          </w:p>
          <w:p w14:paraId="023B839D" w14:textId="77777777" w:rsidR="00ED233B" w:rsidRPr="002A5DEC" w:rsidRDefault="00ED233B" w:rsidP="00ED233B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</w:p>
          <w:p w14:paraId="54C649B0" w14:textId="002B60BB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5273" w:type="dxa"/>
          </w:tcPr>
          <w:p w14:paraId="7B6529AE" w14:textId="7777777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Сегментация объектов стратегического финансового анализа</w:t>
            </w:r>
          </w:p>
          <w:p w14:paraId="41FFA009" w14:textId="5ECB9AD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Система основных методов стратегического анализа и область их применения в аудите</w:t>
            </w:r>
          </w:p>
          <w:p w14:paraId="24EBE8CF" w14:textId="0A3B8F0D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 xml:space="preserve">Идентификация и оценка резервов деятельности </w:t>
            </w:r>
            <w:r w:rsidRPr="002A5DEC">
              <w:rPr>
                <w:b w:val="0"/>
                <w:sz w:val="22"/>
                <w:szCs w:val="22"/>
                <w:lang w:val="ru-RU"/>
              </w:rPr>
              <w:lastRenderedPageBreak/>
              <w:t>организации</w:t>
            </w:r>
          </w:p>
          <w:p w14:paraId="09E5E596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Методы прогнозирования объема капитальных вложений и потребности в капитале. Принцип непрерывности деятельности</w:t>
            </w:r>
          </w:p>
          <w:p w14:paraId="5840507D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События или условия, связанные с операционной и прочей деятельностью. Нормативное регулирование процедуры оценки стоимости бизнеса</w:t>
            </w:r>
          </w:p>
          <w:p w14:paraId="365CBCD1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Подходы к оценке стоимости бизнеса</w:t>
            </w:r>
          </w:p>
          <w:p w14:paraId="53A559B9" w14:textId="4A61B0CD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 xml:space="preserve"> организации</w:t>
            </w:r>
          </w:p>
          <w:p w14:paraId="5605B88E" w14:textId="1C0E12FC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Источники 1,2.</w:t>
            </w:r>
          </w:p>
        </w:tc>
        <w:tc>
          <w:tcPr>
            <w:tcW w:w="1547" w:type="dxa"/>
          </w:tcPr>
          <w:p w14:paraId="52F275A7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Опрос,</w:t>
            </w:r>
          </w:p>
          <w:p w14:paraId="348614B3" w14:textId="3A98779D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</w:tbl>
    <w:p w14:paraId="2DA504AE" w14:textId="34CAD236" w:rsidR="00020B8F" w:rsidRDefault="00020B8F" w:rsidP="002E6127">
      <w:pPr>
        <w:rPr>
          <w:sz w:val="2"/>
          <w:szCs w:val="2"/>
        </w:rPr>
      </w:pPr>
    </w:p>
    <w:p w14:paraId="10AAFEF9" w14:textId="64404A31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18" w:name="bookmark15"/>
      <w:bookmarkStart w:id="19" w:name="_Toc76076171"/>
      <w:r>
        <w:t>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0B0442BE" w14:textId="2A3781D6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20" w:name="bookmark16"/>
      <w:bookmarkStart w:id="21" w:name="_Toc76076172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2E7CB301" w14:textId="0FED86BC" w:rsidR="00117969" w:rsidRDefault="00117969" w:rsidP="00117969">
      <w:pPr>
        <w:pStyle w:val="30"/>
        <w:shd w:val="clear" w:color="auto" w:fill="auto"/>
        <w:tabs>
          <w:tab w:val="left" w:pos="1104"/>
        </w:tabs>
        <w:spacing w:line="240" w:lineRule="auto"/>
        <w:jc w:val="right"/>
      </w:pPr>
      <w:r>
        <w:rPr>
          <w:b w:val="0"/>
        </w:rPr>
        <w:t>Таблица 5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3561"/>
        <w:gridCol w:w="2947"/>
      </w:tblGrid>
      <w:tr w:rsidR="0098415B" w:rsidRPr="00D93089" w14:paraId="6D3C66B4" w14:textId="77777777" w:rsidTr="00347EAB">
        <w:tc>
          <w:tcPr>
            <w:tcW w:w="2977" w:type="dxa"/>
            <w:vAlign w:val="center"/>
          </w:tcPr>
          <w:p w14:paraId="0B811F3A" w14:textId="7A33C300" w:rsidR="0098415B" w:rsidRPr="00D93089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2"/>
                <w:szCs w:val="22"/>
              </w:rPr>
            </w:pPr>
            <w:r w:rsidRPr="00D93089">
              <w:rPr>
                <w:rStyle w:val="211pt0"/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61" w:type="dxa"/>
            <w:vAlign w:val="center"/>
          </w:tcPr>
          <w:p w14:paraId="7397B34F" w14:textId="1C74E31B" w:rsidR="0098415B" w:rsidRPr="00D93089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7" w:type="dxa"/>
            <w:vAlign w:val="center"/>
          </w:tcPr>
          <w:p w14:paraId="1DC6C33B" w14:textId="0A628AAD" w:rsidR="0098415B" w:rsidRPr="00D93089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Формы внеаудиторной самостоятельной работы</w:t>
            </w:r>
          </w:p>
        </w:tc>
      </w:tr>
      <w:tr w:rsidR="002A5DEC" w:rsidRPr="00D93089" w14:paraId="2867A852" w14:textId="77777777" w:rsidTr="00347EAB">
        <w:tc>
          <w:tcPr>
            <w:tcW w:w="2977" w:type="dxa"/>
          </w:tcPr>
          <w:p w14:paraId="76B22D83" w14:textId="77777777" w:rsidR="002A5DEC" w:rsidRPr="002A5DEC" w:rsidRDefault="002A5DEC" w:rsidP="002A5DEC">
            <w:pPr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2A5DEC">
              <w:rPr>
                <w:rFonts w:ascii="Times New Roman" w:hAnsi="Times New Roman"/>
                <w:bCs/>
                <w:lang w:val="ru-RU"/>
              </w:rPr>
              <w:t>Тема 1.</w:t>
            </w:r>
            <w:r w:rsidRPr="002A5DEC">
              <w:rPr>
                <w:rFonts w:ascii="Times New Roman" w:hAnsi="Times New Roman"/>
                <w:lang w:val="ru-RU"/>
              </w:rPr>
              <w:t xml:space="preserve"> </w:t>
            </w:r>
            <w:r w:rsidRPr="002A5DEC">
              <w:rPr>
                <w:rFonts w:ascii="Times New Roman" w:eastAsia="Times New Roman" w:hAnsi="Times New Roman"/>
                <w:bCs/>
                <w:lang w:val="ru-RU"/>
              </w:rPr>
              <w:t xml:space="preserve">Система аналитических показателей деятельности организации </w:t>
            </w:r>
          </w:p>
          <w:p w14:paraId="413CF10A" w14:textId="3AD0C8BF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3561" w:type="dxa"/>
          </w:tcPr>
          <w:p w14:paraId="59F7EAF7" w14:textId="76ABA5B2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Методики экспресс диагностики бизнеса</w:t>
            </w:r>
          </w:p>
        </w:tc>
        <w:tc>
          <w:tcPr>
            <w:tcW w:w="2947" w:type="dxa"/>
          </w:tcPr>
          <w:p w14:paraId="16FDF9DF" w14:textId="791D42A3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2A5DEC" w:rsidRPr="00D93089" w14:paraId="6204E354" w14:textId="77777777" w:rsidTr="00347EAB">
        <w:tc>
          <w:tcPr>
            <w:tcW w:w="2977" w:type="dxa"/>
          </w:tcPr>
          <w:p w14:paraId="2C88EA89" w14:textId="77777777" w:rsidR="002A5DEC" w:rsidRPr="002A5DEC" w:rsidRDefault="002A5DEC" w:rsidP="002A5DEC">
            <w:pPr>
              <w:pStyle w:val="22"/>
              <w:widowControl w:val="0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Тема 2. Методы и методики формирования комплексной оценки деятельности организации</w:t>
            </w:r>
          </w:p>
          <w:p w14:paraId="2BB11022" w14:textId="232FA40D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3561" w:type="dxa"/>
          </w:tcPr>
          <w:p w14:paraId="42C4A09F" w14:textId="76EB42B8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Методы прогнозирования поступлений и платежей.</w:t>
            </w:r>
          </w:p>
        </w:tc>
        <w:tc>
          <w:tcPr>
            <w:tcW w:w="2947" w:type="dxa"/>
          </w:tcPr>
          <w:p w14:paraId="0C52DD6A" w14:textId="729267DD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2A5DEC" w:rsidRPr="00D93089" w14:paraId="19F969B5" w14:textId="77777777" w:rsidTr="00347EAB">
        <w:tc>
          <w:tcPr>
            <w:tcW w:w="2977" w:type="dxa"/>
          </w:tcPr>
          <w:p w14:paraId="7091F3B7" w14:textId="095452BB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Тема 3. </w:t>
            </w:r>
            <w:r w:rsidRPr="002A5DEC">
              <w:rPr>
                <w:b w:val="0"/>
                <w:sz w:val="22"/>
                <w:szCs w:val="22"/>
                <w:lang w:val="ru-RU"/>
              </w:rPr>
              <w:t>Оценка устойчивости развития бизнеса на основе публичной нефинансовой отчетности</w:t>
            </w:r>
          </w:p>
        </w:tc>
        <w:tc>
          <w:tcPr>
            <w:tcW w:w="3561" w:type="dxa"/>
          </w:tcPr>
          <w:p w14:paraId="2A3FAA65" w14:textId="6CD9047D" w:rsidR="002A5DEC" w:rsidRPr="002A5DEC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Анализ нефмнансовых показателей деятельности организации в концепции устойчивого развития. </w:t>
            </w:r>
            <w:r>
              <w:rPr>
                <w:b w:val="0"/>
                <w:bCs w:val="0"/>
                <w:sz w:val="22"/>
                <w:szCs w:val="22"/>
              </w:rPr>
              <w:t>ESG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– стратегия компания</w:t>
            </w:r>
          </w:p>
        </w:tc>
        <w:tc>
          <w:tcPr>
            <w:tcW w:w="2947" w:type="dxa"/>
          </w:tcPr>
          <w:p w14:paraId="6778A25B" w14:textId="75A784D7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2A5DEC" w:rsidRPr="00D93089" w14:paraId="064DF418" w14:textId="77777777" w:rsidTr="00347EAB">
        <w:tc>
          <w:tcPr>
            <w:tcW w:w="2977" w:type="dxa"/>
          </w:tcPr>
          <w:p w14:paraId="02F6915A" w14:textId="77777777" w:rsidR="002A5DEC" w:rsidRPr="002A5DEC" w:rsidRDefault="002A5DEC" w:rsidP="002A5DEC">
            <w:pPr>
              <w:rPr>
                <w:rFonts w:ascii="Times New Roman" w:hAnsi="Times New Roman"/>
                <w:lang w:val="ru-RU"/>
              </w:rPr>
            </w:pPr>
            <w:r w:rsidRPr="002A5DEC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2A5DEC">
              <w:rPr>
                <w:rFonts w:ascii="Times New Roman" w:hAnsi="Times New Roman"/>
                <w:lang w:val="ru-RU"/>
              </w:rPr>
              <w:t xml:space="preserve">Анализ деятельности </w:t>
            </w:r>
            <w:r w:rsidRPr="002A5DEC">
              <w:rPr>
                <w:rFonts w:ascii="Times New Roman" w:hAnsi="Times New Roman"/>
                <w:lang w:val="ru-RU" w:eastAsia="ru-RU"/>
              </w:rPr>
              <w:t>Г</w:t>
            </w:r>
            <w:r w:rsidRPr="002A5DEC">
              <w:rPr>
                <w:rFonts w:ascii="Times New Roman" w:hAnsi="Times New Roman"/>
                <w:lang w:val="ru-RU"/>
              </w:rPr>
              <w:t>руппы организаций</w:t>
            </w:r>
          </w:p>
          <w:p w14:paraId="105906C5" w14:textId="01B484F1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3561" w:type="dxa"/>
          </w:tcPr>
          <w:p w14:paraId="42656804" w14:textId="32077936" w:rsidR="002A5DEC" w:rsidRPr="00422D25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422D25">
              <w:rPr>
                <w:b w:val="0"/>
                <w:bCs w:val="0"/>
                <w:sz w:val="22"/>
                <w:szCs w:val="22"/>
                <w:lang w:val="ru-RU"/>
              </w:rPr>
              <w:t>Взаимосвязь прибыли и денежных потоков</w:t>
            </w:r>
          </w:p>
        </w:tc>
        <w:tc>
          <w:tcPr>
            <w:tcW w:w="2947" w:type="dxa"/>
          </w:tcPr>
          <w:p w14:paraId="475440FD" w14:textId="36A01A2D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2A5DEC" w:rsidRPr="00D93089" w14:paraId="1837CA55" w14:textId="77777777" w:rsidTr="00347EAB">
        <w:tc>
          <w:tcPr>
            <w:tcW w:w="2977" w:type="dxa"/>
          </w:tcPr>
          <w:p w14:paraId="4832CCC3" w14:textId="77777777" w:rsidR="002A5DEC" w:rsidRPr="002A5DEC" w:rsidRDefault="002A5DEC" w:rsidP="002A5DEC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2A5DEC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</w:t>
            </w:r>
            <w:r w:rsidRPr="002A5DEC">
              <w:rPr>
                <w:rFonts w:ascii="Times New Roman" w:eastAsia="Times New Roman" w:hAnsi="Times New Roman"/>
                <w:bCs/>
                <w:lang w:val="ru-RU"/>
              </w:rPr>
              <w:t xml:space="preserve">5. </w:t>
            </w:r>
            <w:r w:rsidRPr="002A5DEC">
              <w:rPr>
                <w:rFonts w:ascii="Times New Roman" w:hAnsi="Times New Roman"/>
                <w:lang w:val="ru-RU"/>
              </w:rPr>
              <w:t>Анализ целей и стратегий организации</w:t>
            </w:r>
          </w:p>
          <w:p w14:paraId="5FE62EFB" w14:textId="77777777" w:rsidR="002A5DEC" w:rsidRPr="002A5DEC" w:rsidRDefault="002A5DEC" w:rsidP="002A5DEC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</w:p>
          <w:p w14:paraId="7799E973" w14:textId="51EB7BA2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</w:p>
        </w:tc>
        <w:tc>
          <w:tcPr>
            <w:tcW w:w="3561" w:type="dxa"/>
          </w:tcPr>
          <w:p w14:paraId="669DCB79" w14:textId="36436868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Методик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 построения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по данным финансовой отчетности прогнозных форм. 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Оценка влияния структуры и уровня рисков инвестиционных проектов на ставку дисконтирования.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Анализ финансовых последствий воздействия различных видов рисков</w:t>
            </w:r>
          </w:p>
        </w:tc>
        <w:tc>
          <w:tcPr>
            <w:tcW w:w="2947" w:type="dxa"/>
          </w:tcPr>
          <w:p w14:paraId="4E93D3F9" w14:textId="6F0D4CAA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</w:tbl>
    <w:p w14:paraId="118337BA" w14:textId="77777777" w:rsidR="00B248A0" w:rsidRDefault="00B248A0" w:rsidP="002E6127">
      <w:pPr>
        <w:rPr>
          <w:sz w:val="2"/>
          <w:szCs w:val="2"/>
        </w:rPr>
      </w:pPr>
    </w:p>
    <w:p w14:paraId="2A1EE32B" w14:textId="77777777" w:rsidR="00B248A0" w:rsidRDefault="00B248A0" w:rsidP="002E6127">
      <w:pPr>
        <w:rPr>
          <w:sz w:val="2"/>
          <w:szCs w:val="2"/>
        </w:rPr>
      </w:pPr>
    </w:p>
    <w:p w14:paraId="7627AA17" w14:textId="73AC573E" w:rsidR="002E6127" w:rsidRDefault="002E61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2" w:name="bookmark17"/>
      <w:bookmarkStart w:id="23" w:name="_Toc76076173"/>
    </w:p>
    <w:p w14:paraId="7DFDAC5A" w14:textId="2137D65E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r>
        <w:t>Перечень вопросов, заданий, тем для подготовки к текущему контролю</w:t>
      </w:r>
      <w:bookmarkEnd w:id="22"/>
      <w:bookmarkEnd w:id="23"/>
    </w:p>
    <w:p w14:paraId="4F8E7E71" w14:textId="77777777" w:rsid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14089E29" w14:textId="5E6C19FB" w:rsidR="00CD496C" w:rsidRDefault="00CD496C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домашнее творческое задание, которое позволит обучающимся самостоятельно на примере реальной организации провести </w:t>
      </w:r>
      <w:r w:rsidR="002A5DEC">
        <w:rPr>
          <w:b w:val="0"/>
        </w:rPr>
        <w:t>анализ и оценку устойчивости</w:t>
      </w:r>
      <w:r w:rsidRPr="00CD496C">
        <w:rPr>
          <w:b w:val="0"/>
        </w:rPr>
        <w:t xml:space="preserve"> бизнеса.</w:t>
      </w:r>
    </w:p>
    <w:p w14:paraId="1566F219" w14:textId="77777777" w:rsidR="004D5484" w:rsidRPr="00CD496C" w:rsidRDefault="004D5484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</w:p>
    <w:p w14:paraId="07CA00B2" w14:textId="1C102443" w:rsidR="00B248A0" w:rsidRP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  <w:r w:rsidRPr="00CD496C">
        <w:rPr>
          <w:b w:val="0"/>
        </w:rPr>
        <w:t>Перечень рекомендованных организаций для подготовки домашнего творческого задания:</w:t>
      </w:r>
    </w:p>
    <w:p w14:paraId="0A3E4E02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«АЛРОСА»</w:t>
      </w:r>
    </w:p>
    <w:p w14:paraId="134355AE" w14:textId="77777777" w:rsidR="00CD496C" w:rsidRPr="00CD496C" w:rsidRDefault="00101D46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D496C" w:rsidRPr="00CD496C">
          <w:rPr>
            <w:rFonts w:ascii="Times New Roman" w:hAnsi="Times New Roman" w:cs="Times New Roman"/>
            <w:sz w:val="28"/>
            <w:szCs w:val="28"/>
          </w:rPr>
          <w:t>ПАО "МегаФон"</w:t>
        </w:r>
      </w:hyperlink>
    </w:p>
    <w:p w14:paraId="193ABB78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"Мобильные ТелеСистемы"</w:t>
      </w:r>
    </w:p>
    <w:p w14:paraId="7D36BA77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«Вымпелком»</w:t>
      </w:r>
    </w:p>
    <w:p w14:paraId="379C5932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«Ростелеком»</w:t>
      </w:r>
    </w:p>
    <w:p w14:paraId="0416B7A6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«Аэрофлот»</w:t>
      </w:r>
    </w:p>
    <w:p w14:paraId="768FFEAB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"Авиакомпания "ЮТэйр"</w:t>
      </w:r>
    </w:p>
    <w:p w14:paraId="0D29DC23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ОАО "Российские железные дороги"</w:t>
      </w:r>
    </w:p>
    <w:p w14:paraId="19EEE17D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"Газпром"</w:t>
      </w:r>
    </w:p>
    <w:p w14:paraId="3C146189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 xml:space="preserve">ПАО "Татнефть" </w:t>
      </w:r>
    </w:p>
    <w:p w14:paraId="74EEA38D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«Лукойл»</w:t>
      </w:r>
    </w:p>
    <w:p w14:paraId="20D38E25" w14:textId="466068A0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"НОВАТЭК"</w:t>
      </w:r>
    </w:p>
    <w:p w14:paraId="6F00E208" w14:textId="29AA6691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«Сургутнефтегаз»</w:t>
      </w:r>
    </w:p>
    <w:p w14:paraId="0FEC2D6B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«Московская объединенная электросетевая компания» </w:t>
      </w:r>
    </w:p>
    <w:p w14:paraId="7297138C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«Федеральная гидрогенерирующая компания-РусГидро»</w:t>
      </w:r>
    </w:p>
    <w:p w14:paraId="28D5CC1C" w14:textId="39CE0D05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«Сетевая компания»</w:t>
      </w:r>
    </w:p>
    <w:p w14:paraId="2D041787" w14:textId="0FE8A57D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«СХК»</w:t>
      </w:r>
    </w:p>
    <w:p w14:paraId="11076937" w14:textId="0411DF35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«Нижнекамскнефтехим»</w:t>
      </w:r>
    </w:p>
    <w:p w14:paraId="645C2E48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«Уралкалий»</w:t>
      </w:r>
    </w:p>
    <w:p w14:paraId="3F686F0D" w14:textId="569CF601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«Уральский электрохимический комбинат»</w:t>
      </w:r>
    </w:p>
    <w:p w14:paraId="247918F8" w14:textId="42443BD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"Магнитогорский металлургический комбинат"</w:t>
      </w:r>
    </w:p>
    <w:p w14:paraId="54BFB45D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«Северсталь»</w:t>
      </w:r>
    </w:p>
    <w:p w14:paraId="59773E8F" w14:textId="61DEC755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"ГМК "Норильский никель"</w:t>
      </w:r>
    </w:p>
    <w:p w14:paraId="4EA7C792" w14:textId="0C5F6EA8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"Новолипецкий металлургический комбинат"</w:t>
      </w:r>
    </w:p>
    <w:p w14:paraId="159FFACB" w14:textId="716BE6D8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«Полиметалл»</w:t>
      </w:r>
    </w:p>
    <w:p w14:paraId="412874DA" w14:textId="357B906D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«Рот Фронт»</w:t>
      </w:r>
    </w:p>
    <w:p w14:paraId="4817952E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"ЧТПЗ"</w:t>
      </w:r>
    </w:p>
    <w:p w14:paraId="4BC2D236" w14:textId="614CA0C9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"Арзамасский приборостроительный завод имени П.И. Пландина"</w:t>
      </w:r>
    </w:p>
    <w:p w14:paraId="50EC7857" w14:textId="77777777" w:rsidR="00CD496C" w:rsidRPr="00FB49ED" w:rsidRDefault="00CD496C" w:rsidP="002E6127">
      <w:pPr>
        <w:pStyle w:val="22"/>
        <w:shd w:val="clear" w:color="auto" w:fill="auto"/>
        <w:spacing w:line="240" w:lineRule="auto"/>
        <w:rPr>
          <w:b w:val="0"/>
        </w:rPr>
      </w:pPr>
    </w:p>
    <w:p w14:paraId="31F01595" w14:textId="330191E9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24" w:name="bookmark19"/>
      <w:bookmarkStart w:id="25" w:name="_Toc76076174"/>
      <w:r>
        <w:t>Фонд оценочных средств для проведения промежуточной аттестации обучающихся по дисциплине</w:t>
      </w:r>
      <w:bookmarkEnd w:id="24"/>
      <w:bookmarkEnd w:id="25"/>
    </w:p>
    <w:p w14:paraId="6278BD35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CFF906A" w14:textId="5824F706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1492A">
        <w:t>:</w:t>
      </w:r>
    </w:p>
    <w:p w14:paraId="47529EE7" w14:textId="77777777" w:rsidR="00117969" w:rsidRPr="000C1AED" w:rsidRDefault="00117969" w:rsidP="00117969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82"/>
        <w:gridCol w:w="2297"/>
        <w:gridCol w:w="2617"/>
        <w:gridCol w:w="2484"/>
      </w:tblGrid>
      <w:tr w:rsidR="00117969" w:rsidRPr="00342001" w14:paraId="226BBD95" w14:textId="77777777" w:rsidTr="00005B15">
        <w:tc>
          <w:tcPr>
            <w:tcW w:w="2082" w:type="dxa"/>
            <w:shd w:val="clear" w:color="auto" w:fill="FFFFFF" w:themeFill="background1"/>
          </w:tcPr>
          <w:p w14:paraId="47A6E0E7" w14:textId="77777777" w:rsidR="00117969" w:rsidRPr="00605D7D" w:rsidRDefault="00117969" w:rsidP="00FC0B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97" w:type="dxa"/>
            <w:shd w:val="clear" w:color="auto" w:fill="FFFFFF" w:themeFill="background1"/>
          </w:tcPr>
          <w:p w14:paraId="680EE7B7" w14:textId="77777777" w:rsidR="00117969" w:rsidRPr="00605D7D" w:rsidRDefault="00117969" w:rsidP="00FC0B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17" w:type="dxa"/>
            <w:shd w:val="clear" w:color="auto" w:fill="FFFFFF" w:themeFill="background1"/>
          </w:tcPr>
          <w:p w14:paraId="1EDC439B" w14:textId="77777777" w:rsidR="00117969" w:rsidRPr="00605D7D" w:rsidRDefault="00117969" w:rsidP="00FC0BC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Результаты обучения    (умения и знания), соотнесенные с индикаторами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достижения компетенции</w:t>
            </w:r>
          </w:p>
        </w:tc>
        <w:tc>
          <w:tcPr>
            <w:tcW w:w="2484" w:type="dxa"/>
            <w:shd w:val="clear" w:color="auto" w:fill="FFFFFF" w:themeFill="background1"/>
          </w:tcPr>
          <w:p w14:paraId="031A48E9" w14:textId="77777777" w:rsidR="00117969" w:rsidRPr="00605D7D" w:rsidRDefault="00117969" w:rsidP="00FC0B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347EAB" w:rsidRPr="00342001" w14:paraId="10D8FD08" w14:textId="77777777" w:rsidTr="00752B7E">
        <w:tc>
          <w:tcPr>
            <w:tcW w:w="2082" w:type="dxa"/>
          </w:tcPr>
          <w:p w14:paraId="1A54B3AF" w14:textId="346F55E9" w:rsidR="00347EAB" w:rsidRPr="00605D7D" w:rsidRDefault="00347EAB" w:rsidP="00347EAB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П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К-2</w:t>
            </w:r>
          </w:p>
          <w:p w14:paraId="3E7DEDAE" w14:textId="16CB9AF6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  <w:r w:rsidRPr="00347EAB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к выявлению, идентификации и квалификации основных рисков бизнеса аудируемого лица, оценке их влияния на риски искажения формируемой публичной финансовой информации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 внутренних финансовых отчетов.</w:t>
            </w:r>
          </w:p>
        </w:tc>
        <w:tc>
          <w:tcPr>
            <w:tcW w:w="2297" w:type="dxa"/>
            <w:shd w:val="clear" w:color="auto" w:fill="auto"/>
          </w:tcPr>
          <w:p w14:paraId="20C6EAEB" w14:textId="77777777" w:rsidR="00347EAB" w:rsidRPr="00347EAB" w:rsidRDefault="00347EAB" w:rsidP="00347EAB">
            <w:pPr>
              <w:pStyle w:val="Style2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347EAB">
              <w:rPr>
                <w:rStyle w:val="FontStyle12"/>
                <w:rFonts w:eastAsia="Calibri"/>
                <w:sz w:val="24"/>
                <w:szCs w:val="24"/>
                <w:lang w:val="ru-RU"/>
              </w:rPr>
              <w:t xml:space="preserve">1. Формирует и применяет методики </w:t>
            </w:r>
            <w:r w:rsidRPr="00347EAB">
              <w:rPr>
                <w:sz w:val="24"/>
                <w:szCs w:val="24"/>
                <w:lang w:val="ru-RU"/>
              </w:rPr>
              <w:t>выявления, идентификации и квалификации основных рисков бизнеса аудируемого лица.</w:t>
            </w:r>
          </w:p>
          <w:p w14:paraId="5F125395" w14:textId="0A2EF53E" w:rsidR="00347EAB" w:rsidRPr="00347EAB" w:rsidRDefault="00347EAB" w:rsidP="00347EA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7EAB">
              <w:rPr>
                <w:rStyle w:val="FontStyle12"/>
                <w:sz w:val="24"/>
                <w:szCs w:val="24"/>
                <w:lang w:val="ru-RU"/>
              </w:rPr>
              <w:t xml:space="preserve">2. Использует методы </w:t>
            </w:r>
            <w:r w:rsidRPr="00347EAB">
              <w:rPr>
                <w:rFonts w:ascii="Times New Roman" w:hAnsi="Times New Roman"/>
                <w:sz w:val="24"/>
                <w:szCs w:val="24"/>
                <w:lang w:val="ru-RU"/>
              </w:rPr>
              <w:t>оценки рисков искажения финансовой информации и показателей финансовых отчетов.</w:t>
            </w:r>
          </w:p>
        </w:tc>
        <w:tc>
          <w:tcPr>
            <w:tcW w:w="2617" w:type="dxa"/>
          </w:tcPr>
          <w:p w14:paraId="48BD2B7A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1C39B0D4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обоснования и оценки рисков, современные программные продукты, необходимые для оценки рисков. </w:t>
            </w:r>
          </w:p>
          <w:p w14:paraId="6C416FC2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5694EE7" w14:textId="77777777" w:rsidR="00347EAB" w:rsidRPr="00B0652B" w:rsidRDefault="00347EAB" w:rsidP="00347EA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адекватно применять аналитический инструментарий оценки рисков. </w:t>
            </w:r>
          </w:p>
          <w:p w14:paraId="5404BD46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54DDF999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отбора критериев оценки рисков искажения финансовой информации при проведении аудита и оказании консалтинговых услуг</w:t>
            </w:r>
          </w:p>
          <w:p w14:paraId="62BD543F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F51AB86" w14:textId="1455E3C9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проведения оценки рисков искажения финансовой информации     </w:t>
            </w:r>
          </w:p>
        </w:tc>
        <w:tc>
          <w:tcPr>
            <w:tcW w:w="2484" w:type="dxa"/>
          </w:tcPr>
          <w:p w14:paraId="48722056" w14:textId="77777777" w:rsidR="00347EAB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>1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 xml:space="preserve">. </w:t>
            </w:r>
          </w:p>
          <w:p w14:paraId="4F2879AE" w14:textId="50DC3115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А. 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По данным финансовой отчетности сформируйте систему аналитических показателей деятельности организации</w:t>
            </w:r>
          </w:p>
          <w:p w14:paraId="5ED0F90D" w14:textId="16865BA2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Б. 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По данным ретроспективного анализа деятельности организации и планируемым руководством ключевым индикаторам составьте прогнозный отчет о финансовом положении, отчет о прибыли или убытке и отчет о движении денежных средств</w:t>
            </w:r>
          </w:p>
          <w:p w14:paraId="61526EE1" w14:textId="77777777" w:rsidR="00347EAB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2. </w:t>
            </w:r>
          </w:p>
          <w:p w14:paraId="25DD9E84" w14:textId="7F6503DF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 xml:space="preserve">А. По данным финансовой отчетности проведите </w:t>
            </w:r>
            <w:r w:rsidRPr="00005B15">
              <w:rPr>
                <w:rFonts w:ascii="Times New Roman" w:hAnsi="Times New Roman"/>
                <w:lang w:val="ru-RU"/>
              </w:rPr>
              <w:t>оценку вероятности банкротства</w:t>
            </w:r>
          </w:p>
          <w:p w14:paraId="6478FEEF" w14:textId="00A76FAC" w:rsidR="00347EAB" w:rsidRPr="00605D7D" w:rsidRDefault="00347EAB" w:rsidP="00347EAB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005B15">
              <w:rPr>
                <w:rFonts w:ascii="Times New Roman" w:hAnsi="Times New Roman"/>
                <w:lang w:val="ru-RU"/>
              </w:rPr>
              <w:t>Б. Используя взаимоувязку основных форм финансовой отчетности выявите расхождения в представлении информации</w:t>
            </w:r>
          </w:p>
        </w:tc>
      </w:tr>
      <w:tr w:rsidR="00347EAB" w:rsidRPr="00342001" w14:paraId="666BF96F" w14:textId="77777777" w:rsidTr="00752B7E">
        <w:tc>
          <w:tcPr>
            <w:tcW w:w="2082" w:type="dxa"/>
          </w:tcPr>
          <w:p w14:paraId="6F6FC617" w14:textId="497DEA9C" w:rsidR="00347EAB" w:rsidRPr="00605D7D" w:rsidRDefault="00347EAB" w:rsidP="00347EAB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6</w:t>
            </w:r>
          </w:p>
          <w:p w14:paraId="2E0F4450" w14:textId="388038CC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  <w:r w:rsidRPr="00347EAB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297" w:type="dxa"/>
            <w:shd w:val="clear" w:color="auto" w:fill="auto"/>
          </w:tcPr>
          <w:p w14:paraId="210F6E5A" w14:textId="77777777" w:rsidR="00347EAB" w:rsidRPr="00347EAB" w:rsidRDefault="00347EAB" w:rsidP="00347EAB">
            <w:pPr>
              <w:pStyle w:val="Style2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347EAB">
              <w:rPr>
                <w:sz w:val="24"/>
                <w:szCs w:val="24"/>
                <w:lang w:val="ru-RU"/>
              </w:rPr>
              <w:t>1. Применяет современные подходы при моделировании сценариев развития экономической ситуации.</w:t>
            </w:r>
          </w:p>
          <w:p w14:paraId="0AF18DBC" w14:textId="68092C2A" w:rsidR="00347EAB" w:rsidRPr="00347EAB" w:rsidRDefault="00347EAB" w:rsidP="00347EA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7EAB">
              <w:rPr>
                <w:rStyle w:val="FontStyle12"/>
                <w:sz w:val="24"/>
                <w:szCs w:val="24"/>
                <w:lang w:val="ru-RU"/>
              </w:rPr>
              <w:t xml:space="preserve">2. Демонстрирует навыки </w:t>
            </w:r>
            <w:r w:rsidRPr="00347EAB">
              <w:rPr>
                <w:rFonts w:ascii="Times New Roman" w:hAnsi="Times New Roman"/>
                <w:sz w:val="24"/>
                <w:szCs w:val="24"/>
                <w:lang w:val="ru-RU"/>
              </w:rPr>
              <w:t>выработки адекватных управленческих решений в области управления финансами.</w:t>
            </w:r>
          </w:p>
        </w:tc>
        <w:tc>
          <w:tcPr>
            <w:tcW w:w="2617" w:type="dxa"/>
          </w:tcPr>
          <w:p w14:paraId="09677A7E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61D2D7D0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нормативно-правовую базу, а также актуальные подходы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 методы 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подготовки, обработки 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анализа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информации </w:t>
            </w:r>
          </w:p>
          <w:p w14:paraId="70AE2E8F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653D28A5" w14:textId="77777777" w:rsidR="00347EAB" w:rsidRPr="00B0652B" w:rsidRDefault="00347EAB" w:rsidP="00347EAB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финансового моделирования сценариев развития экономической ситуации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для оценки устойчивости бизнеса</w:t>
            </w:r>
          </w:p>
          <w:p w14:paraId="764D3627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0B236BCF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методологию анализа и прогнозирования состояние внешней и 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 xml:space="preserve">внутренней среды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бизнеса</w:t>
            </w:r>
          </w:p>
          <w:p w14:paraId="68EB9E91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2DE6D5BD" w14:textId="322F0D9F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внешней и внутренней среды организации, предлагать стратегические подходы экономического развития на микро-, мезо- и макроуровнях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в концепции устойчивого развития</w:t>
            </w:r>
          </w:p>
        </w:tc>
        <w:tc>
          <w:tcPr>
            <w:tcW w:w="2484" w:type="dxa"/>
          </w:tcPr>
          <w:p w14:paraId="098B4348" w14:textId="77777777" w:rsidR="00347EAB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lastRenderedPageBreak/>
              <w:t>1.</w:t>
            </w:r>
          </w:p>
          <w:p w14:paraId="0F03C83F" w14:textId="7EB1E42B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А. по данным финансовой отчетности организации рассчитайте показатели-индикаторы финансового состояния</w:t>
            </w:r>
          </w:p>
          <w:p w14:paraId="1F25C1E0" w14:textId="77777777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Б. По данным финансовой отчетности проведите диагностический анализ и оценку слабых мест бизнеса, определите резервы</w:t>
            </w:r>
          </w:p>
          <w:p w14:paraId="4F470F6B" w14:textId="77777777" w:rsidR="00347EAB" w:rsidRDefault="00347EAB" w:rsidP="00347EA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>2.</w:t>
            </w:r>
          </w:p>
          <w:p w14:paraId="5347547E" w14:textId="51A2842B" w:rsidR="00347EAB" w:rsidRPr="00005B15" w:rsidRDefault="00347EAB" w:rsidP="00347EA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 xml:space="preserve">Используя данные финансовой и нефинановой отчетности организации с помощью методов 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lastRenderedPageBreak/>
              <w:t xml:space="preserve">стратегического анализа подготовьте заключение в части 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>перспектив устойчивого развития бизнеса</w:t>
            </w:r>
          </w:p>
          <w:p w14:paraId="72815377" w14:textId="77777777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31B9A5F4" w14:textId="77777777" w:rsidR="00117969" w:rsidRDefault="00117969" w:rsidP="002E6127">
      <w:pPr>
        <w:pStyle w:val="20"/>
        <w:shd w:val="clear" w:color="auto" w:fill="auto"/>
        <w:spacing w:line="240" w:lineRule="auto"/>
        <w:jc w:val="both"/>
      </w:pPr>
    </w:p>
    <w:p w14:paraId="0E924C45" w14:textId="77777777" w:rsidR="002A5DEC" w:rsidRDefault="002A5DEC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b w:val="0"/>
          <w:bCs w:val="0"/>
          <w:i/>
          <w:color w:val="auto"/>
        </w:rPr>
      </w:pPr>
    </w:p>
    <w:p w14:paraId="59C740AC" w14:textId="7FB99B93" w:rsidR="004A0D20" w:rsidRPr="00005B15" w:rsidRDefault="00005B15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b w:val="0"/>
          <w:bCs w:val="0"/>
          <w:i/>
          <w:color w:val="auto"/>
        </w:rPr>
      </w:pPr>
      <w:r w:rsidRPr="00005B15">
        <w:rPr>
          <w:b w:val="0"/>
          <w:bCs w:val="0"/>
          <w:i/>
          <w:color w:val="auto"/>
        </w:rPr>
        <w:t xml:space="preserve">ПЕРЕЧЕНЬ ПРИМЕРНЫХ ВОПРОСОВ ДЛЯ ПОДГОТОВКИ К ЭКЗАМЕНУ </w:t>
      </w:r>
    </w:p>
    <w:p w14:paraId="0643E116" w14:textId="136CDD5F" w:rsidR="00870137" w:rsidRDefault="00870137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411237CA" w14:textId="044C7A0D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783479">
        <w:rPr>
          <w:rFonts w:ascii="Times New Roman" w:eastAsia="Times New Roman" w:hAnsi="Times New Roman" w:cs="Times New Roman"/>
          <w:sz w:val="28"/>
          <w:szCs w:val="28"/>
        </w:rPr>
        <w:t>1.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 анализа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3C9B2F9C" w14:textId="77777777" w:rsidR="002A5DEC" w:rsidRPr="00783479" w:rsidRDefault="00870137" w:rsidP="002A5DEC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>2.Значение, предмет и метод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5DEC" w:rsidRPr="00870137">
        <w:rPr>
          <w:rFonts w:ascii="Times New Roman" w:eastAsia="Times New Roman" w:hAnsi="Times New Roman" w:cs="Times New Roman"/>
          <w:sz w:val="28"/>
          <w:szCs w:val="28"/>
        </w:rPr>
        <w:t xml:space="preserve">анализа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43E6DE65" w14:textId="04D36375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86048FB" w14:textId="77777777" w:rsidR="002A5DEC" w:rsidRPr="00783479" w:rsidRDefault="00870137" w:rsidP="002A5DEC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3.Методика </w:t>
      </w:r>
      <w:r w:rsidR="002A5DEC" w:rsidRPr="00870137">
        <w:rPr>
          <w:rFonts w:ascii="Times New Roman" w:eastAsia="Times New Roman" w:hAnsi="Times New Roman" w:cs="Times New Roman"/>
          <w:sz w:val="28"/>
          <w:szCs w:val="28"/>
        </w:rPr>
        <w:t xml:space="preserve">анализа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4E0F0FBA" w14:textId="77777777" w:rsidR="002A5DEC" w:rsidRPr="00783479" w:rsidRDefault="00870137" w:rsidP="002A5DEC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4.Количественные и качественные методы </w:t>
      </w:r>
      <w:r w:rsidR="002A5DEC" w:rsidRPr="00870137">
        <w:rPr>
          <w:rFonts w:ascii="Times New Roman" w:eastAsia="Times New Roman" w:hAnsi="Times New Roman" w:cs="Times New Roman"/>
          <w:sz w:val="28"/>
          <w:szCs w:val="28"/>
        </w:rPr>
        <w:t xml:space="preserve">анализа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3BDD3F1F" w14:textId="77777777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>5.Виды анализа, их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 xml:space="preserve"> классификация и характеристика</w:t>
      </w:r>
    </w:p>
    <w:p w14:paraId="02309D4F" w14:textId="5009542B" w:rsidR="002A5DEC" w:rsidRPr="00783479" w:rsidRDefault="00870137" w:rsidP="002A5DEC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>6.Информационное,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методическое и техническое обеспечение 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="002A5DEC" w:rsidRPr="0087013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27549F95" w14:textId="7A82E7FB" w:rsidR="00870137" w:rsidRDefault="00870137" w:rsidP="002E6127">
      <w:pPr>
        <w:pStyle w:val="20"/>
        <w:spacing w:line="240" w:lineRule="auto"/>
        <w:jc w:val="both"/>
      </w:pPr>
      <w:r>
        <w:t>7. Формы и способы финансирования</w:t>
      </w:r>
      <w:r w:rsidR="00005B15">
        <w:t xml:space="preserve"> организации</w:t>
      </w:r>
    </w:p>
    <w:p w14:paraId="63BCCB09" w14:textId="72E4AFD9" w:rsidR="00870137" w:rsidRDefault="00870137" w:rsidP="002E6127">
      <w:pPr>
        <w:pStyle w:val="20"/>
        <w:spacing w:line="240" w:lineRule="auto"/>
        <w:jc w:val="both"/>
      </w:pPr>
      <w:r>
        <w:t>8. Состав источников финансирования</w:t>
      </w:r>
      <w:r w:rsidR="00005B15">
        <w:t xml:space="preserve"> организации</w:t>
      </w:r>
    </w:p>
    <w:p w14:paraId="079A9665" w14:textId="093317A0" w:rsidR="00870137" w:rsidRDefault="00870137" w:rsidP="002E6127">
      <w:pPr>
        <w:pStyle w:val="20"/>
        <w:spacing w:line="240" w:lineRule="auto"/>
        <w:jc w:val="both"/>
      </w:pPr>
      <w:r>
        <w:t>9. Формы доступа ор</w:t>
      </w:r>
      <w:r w:rsidR="00783479">
        <w:t>ганизаций к финансовым ресурсам</w:t>
      </w:r>
    </w:p>
    <w:p w14:paraId="500DA950" w14:textId="7921EA06" w:rsidR="00F23E98" w:rsidRDefault="00F23E98" w:rsidP="002E6127">
      <w:pPr>
        <w:pStyle w:val="20"/>
        <w:spacing w:line="240" w:lineRule="auto"/>
        <w:jc w:val="both"/>
      </w:pPr>
      <w:r>
        <w:t xml:space="preserve">10. </w:t>
      </w:r>
      <w:r w:rsidRPr="00783479">
        <w:t>Система аналитических показа</w:t>
      </w:r>
      <w:r w:rsidR="002A5DEC">
        <w:t>телей деятельности организации</w:t>
      </w:r>
    </w:p>
    <w:p w14:paraId="05DEDB93" w14:textId="13EE14E0" w:rsidR="00F23E98" w:rsidRPr="009A59A2" w:rsidRDefault="00F23E98" w:rsidP="002E6127">
      <w:pPr>
        <w:pStyle w:val="20"/>
        <w:spacing w:line="240" w:lineRule="auto"/>
        <w:jc w:val="both"/>
      </w:pPr>
      <w:r>
        <w:t xml:space="preserve">11. </w:t>
      </w:r>
      <w:r w:rsidR="002A5DEC">
        <w:t>Анализ</w:t>
      </w:r>
      <w:r w:rsidRPr="009A59A2">
        <w:t xml:space="preserve"> денежных потоков</w:t>
      </w:r>
      <w:r w:rsidR="002A5DEC">
        <w:t xml:space="preserve"> организации</w:t>
      </w:r>
      <w:r w:rsidR="00D93089" w:rsidRPr="009A59A2">
        <w:t xml:space="preserve"> </w:t>
      </w:r>
    </w:p>
    <w:p w14:paraId="36F7A19D" w14:textId="37E310E5" w:rsidR="00F23E98" w:rsidRDefault="00F23E98" w:rsidP="002E6127">
      <w:pPr>
        <w:pStyle w:val="20"/>
        <w:spacing w:line="240" w:lineRule="auto"/>
        <w:jc w:val="both"/>
      </w:pPr>
      <w:r w:rsidRPr="009A59A2">
        <w:t>12. Эффективност</w:t>
      </w:r>
      <w:r w:rsidRPr="00783479">
        <w:t>ь управления денежными потоками</w:t>
      </w:r>
    </w:p>
    <w:p w14:paraId="3DAFC892" w14:textId="3F3A15B9" w:rsidR="00F23E98" w:rsidRDefault="00F23E98" w:rsidP="002E6127">
      <w:pPr>
        <w:pStyle w:val="20"/>
        <w:spacing w:line="240" w:lineRule="auto"/>
        <w:jc w:val="both"/>
      </w:pPr>
      <w:r>
        <w:t xml:space="preserve">13. </w:t>
      </w:r>
      <w:r w:rsidRPr="00783479">
        <w:t>Показатели деловой активности и эффективности деятельности организации</w:t>
      </w:r>
    </w:p>
    <w:p w14:paraId="209F665F" w14:textId="62D19993" w:rsidR="00F23E98" w:rsidRDefault="00F23E98" w:rsidP="002E6127">
      <w:pPr>
        <w:pStyle w:val="20"/>
        <w:spacing w:line="240" w:lineRule="auto"/>
        <w:jc w:val="both"/>
      </w:pPr>
      <w:r>
        <w:t>14.</w:t>
      </w:r>
      <w:r w:rsidRPr="00783479">
        <w:t xml:space="preserve"> Экспресс-анализ бизнеса: методика проведения, использование в</w:t>
      </w:r>
      <w:r>
        <w:t xml:space="preserve"> аудите и сопутствующих услугах</w:t>
      </w:r>
    </w:p>
    <w:p w14:paraId="276EB00E" w14:textId="2602C2A2" w:rsidR="00F23E98" w:rsidRDefault="00F23E98" w:rsidP="002E6127">
      <w:pPr>
        <w:pStyle w:val="20"/>
        <w:spacing w:line="240" w:lineRule="auto"/>
        <w:jc w:val="both"/>
      </w:pPr>
      <w:r>
        <w:t xml:space="preserve">15. </w:t>
      </w:r>
      <w:r w:rsidRPr="00783479">
        <w:t>Методы балльно-рейтинговой оценки деятельности организации</w:t>
      </w:r>
    </w:p>
    <w:p w14:paraId="10315068" w14:textId="509FF565" w:rsidR="00F23E98" w:rsidRPr="00F23E98" w:rsidRDefault="00F23E98" w:rsidP="002E6127">
      <w:pPr>
        <w:pStyle w:val="20"/>
        <w:spacing w:line="240" w:lineRule="auto"/>
        <w:jc w:val="both"/>
      </w:pPr>
      <w:r>
        <w:t xml:space="preserve">16. </w:t>
      </w:r>
      <w:r w:rsidR="00005B15">
        <w:t>Анализ ф</w:t>
      </w:r>
      <w:r>
        <w:t>актор</w:t>
      </w:r>
      <w:r w:rsidR="00005B15">
        <w:t>ов</w:t>
      </w:r>
      <w:r>
        <w:t xml:space="preserve"> </w:t>
      </w:r>
      <w:r w:rsidRPr="00F23E98">
        <w:t>внешней среды</w:t>
      </w:r>
    </w:p>
    <w:p w14:paraId="5C64BDC2" w14:textId="0C3F6687" w:rsidR="00F23E98" w:rsidRPr="002A5DEC" w:rsidRDefault="00F23E98" w:rsidP="002E6127">
      <w:pPr>
        <w:pStyle w:val="20"/>
        <w:spacing w:line="240" w:lineRule="auto"/>
        <w:jc w:val="both"/>
        <w:rPr>
          <w:bCs/>
        </w:rPr>
      </w:pPr>
      <w:r w:rsidRPr="00F23E98">
        <w:t xml:space="preserve">17. </w:t>
      </w:r>
      <w:r w:rsidR="00005B15">
        <w:t>Анализ ф</w:t>
      </w:r>
      <w:r w:rsidRPr="00F23E98">
        <w:t>актор</w:t>
      </w:r>
      <w:r w:rsidR="00005B15">
        <w:t>ов</w:t>
      </w:r>
      <w:r w:rsidRPr="00F23E98">
        <w:t xml:space="preserve"> </w:t>
      </w:r>
      <w:r w:rsidRPr="002A5DEC">
        <w:t>внутренней среды</w:t>
      </w:r>
    </w:p>
    <w:p w14:paraId="0AA6B5A5" w14:textId="22A908A9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18. Анализ доходов и расходов бизнеса</w:t>
      </w:r>
    </w:p>
    <w:p w14:paraId="6B013C8F" w14:textId="7F2B7E1A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 xml:space="preserve">19. </w:t>
      </w:r>
      <w:r w:rsidR="00005B15" w:rsidRPr="002A5DEC">
        <w:rPr>
          <w:rFonts w:ascii="Times New Roman" w:hAnsi="Times New Roman" w:cs="Times New Roman"/>
          <w:sz w:val="28"/>
          <w:szCs w:val="28"/>
        </w:rPr>
        <w:t>Аналитические показатели прибыли</w:t>
      </w:r>
      <w:r w:rsidRPr="002A5DEC">
        <w:rPr>
          <w:rFonts w:ascii="Times New Roman" w:hAnsi="Times New Roman" w:cs="Times New Roman"/>
          <w:sz w:val="28"/>
          <w:szCs w:val="28"/>
        </w:rPr>
        <w:t xml:space="preserve">, их расчет и </w:t>
      </w:r>
      <w:r w:rsidR="00005B15" w:rsidRPr="002A5DEC">
        <w:rPr>
          <w:rFonts w:ascii="Times New Roman" w:hAnsi="Times New Roman" w:cs="Times New Roman"/>
          <w:sz w:val="28"/>
          <w:szCs w:val="28"/>
        </w:rPr>
        <w:t>интерпретация</w:t>
      </w:r>
    </w:p>
    <w:p w14:paraId="23F98830" w14:textId="66A6B19B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20. Анализ дивидендной политики</w:t>
      </w:r>
      <w:r w:rsidR="00005B15" w:rsidRPr="002A5DEC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14:paraId="309D000F" w14:textId="43FC7B56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eastAsia="Times New Roman" w:hAnsi="Times New Roman" w:cs="Times New Roman"/>
          <w:bCs/>
          <w:sz w:val="28"/>
          <w:szCs w:val="28"/>
        </w:rPr>
        <w:t xml:space="preserve">21. </w:t>
      </w:r>
      <w:r w:rsidRPr="002A5DEC">
        <w:rPr>
          <w:rFonts w:ascii="Times New Roman" w:hAnsi="Times New Roman" w:cs="Times New Roman"/>
          <w:sz w:val="28"/>
          <w:szCs w:val="28"/>
        </w:rPr>
        <w:t>Сегментация объектов стратегического анализа</w:t>
      </w:r>
    </w:p>
    <w:p w14:paraId="1EB3CCFF" w14:textId="3B8927A5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22. Оценка перспективного состояния финансового потенциала</w:t>
      </w:r>
      <w:r w:rsidR="00005B15" w:rsidRPr="002A5DEC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14:paraId="5A7DA62A" w14:textId="64E30EEF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lastRenderedPageBreak/>
        <w:t>23. Система основных методов стратегического анализа и область их применения</w:t>
      </w:r>
    </w:p>
    <w:p w14:paraId="1DE78CF2" w14:textId="58FD1228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24. Понятие неопределенности и риска</w:t>
      </w:r>
      <w:r w:rsidR="00005B15" w:rsidRPr="002A5DEC">
        <w:rPr>
          <w:rFonts w:ascii="Times New Roman" w:hAnsi="Times New Roman" w:cs="Times New Roman"/>
          <w:sz w:val="28"/>
          <w:szCs w:val="28"/>
        </w:rPr>
        <w:t xml:space="preserve"> при принятии решений</w:t>
      </w:r>
    </w:p>
    <w:p w14:paraId="7FAE5F98" w14:textId="5B8E0142" w:rsidR="002A5DEC" w:rsidRPr="002A5DEC" w:rsidRDefault="002A5DEC" w:rsidP="002A5DEC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25. Аналитические показатели публичной нефинансовой отчетности, их интерпретация.</w:t>
      </w:r>
    </w:p>
    <w:p w14:paraId="0D5EE3FE" w14:textId="7399FD6A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26. Задачи</w:t>
      </w:r>
      <w:r w:rsidR="00005B15" w:rsidRPr="002A5DEC">
        <w:rPr>
          <w:rFonts w:ascii="Times New Roman" w:hAnsi="Times New Roman" w:cs="Times New Roman"/>
          <w:sz w:val="28"/>
          <w:szCs w:val="28"/>
        </w:rPr>
        <w:t xml:space="preserve"> и методы</w:t>
      </w:r>
      <w:r w:rsidRPr="002A5DEC">
        <w:rPr>
          <w:rFonts w:ascii="Times New Roman" w:hAnsi="Times New Roman" w:cs="Times New Roman"/>
          <w:sz w:val="28"/>
          <w:szCs w:val="28"/>
        </w:rPr>
        <w:t xml:space="preserve"> анализа рисков</w:t>
      </w:r>
    </w:p>
    <w:p w14:paraId="0C5D37C1" w14:textId="5B4EBA4B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27. Инструменты снижения рисков и управления ими</w:t>
      </w:r>
    </w:p>
    <w:p w14:paraId="5D3B4567" w14:textId="7FB4DD0F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</w:t>
      </w:r>
      <w:r w:rsidR="00005B15" w:rsidRPr="002A5DEC">
        <w:rPr>
          <w:rFonts w:ascii="Times New Roman" w:hAnsi="Times New Roman" w:cs="Times New Roman"/>
          <w:sz w:val="28"/>
          <w:szCs w:val="28"/>
        </w:rPr>
        <w:t>8</w:t>
      </w:r>
      <w:r w:rsidRPr="002A5DEC">
        <w:rPr>
          <w:rFonts w:ascii="Times New Roman" w:hAnsi="Times New Roman" w:cs="Times New Roman"/>
          <w:sz w:val="28"/>
          <w:szCs w:val="28"/>
        </w:rPr>
        <w:t>. Принцип непрерывности деятельности</w:t>
      </w:r>
    </w:p>
    <w:p w14:paraId="696FFB5E" w14:textId="77777777" w:rsidR="002A5DEC" w:rsidRPr="002A5DEC" w:rsidRDefault="00005B15" w:rsidP="002A5DEC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29</w:t>
      </w:r>
      <w:r w:rsidR="00F23E98" w:rsidRPr="002A5DEC">
        <w:rPr>
          <w:rFonts w:ascii="Times New Roman" w:hAnsi="Times New Roman" w:cs="Times New Roman"/>
          <w:sz w:val="28"/>
          <w:szCs w:val="28"/>
        </w:rPr>
        <w:t xml:space="preserve">. </w:t>
      </w:r>
      <w:r w:rsidR="002A5DEC" w:rsidRPr="002A5DEC">
        <w:rPr>
          <w:rFonts w:ascii="Times New Roman" w:hAnsi="Times New Roman" w:cs="Times New Roman"/>
          <w:sz w:val="28"/>
          <w:szCs w:val="28"/>
        </w:rPr>
        <w:t xml:space="preserve">Оценка бизнес-модели организации. </w:t>
      </w:r>
    </w:p>
    <w:p w14:paraId="25A2B029" w14:textId="4E7F57C5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3</w:t>
      </w:r>
      <w:r w:rsidR="00005B15" w:rsidRPr="002A5DEC">
        <w:rPr>
          <w:rFonts w:ascii="Times New Roman" w:hAnsi="Times New Roman" w:cs="Times New Roman"/>
          <w:sz w:val="28"/>
          <w:szCs w:val="28"/>
        </w:rPr>
        <w:t>0</w:t>
      </w:r>
      <w:r w:rsidRPr="002A5DEC">
        <w:rPr>
          <w:rFonts w:ascii="Times New Roman" w:hAnsi="Times New Roman" w:cs="Times New Roman"/>
          <w:sz w:val="28"/>
          <w:szCs w:val="28"/>
        </w:rPr>
        <w:t>. Нормативно-правовая база оценки стоимости бизнеса</w:t>
      </w:r>
    </w:p>
    <w:p w14:paraId="69F5BE8E" w14:textId="42AFC362" w:rsidR="00F23E98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3</w:t>
      </w:r>
      <w:r w:rsidR="00005B15" w:rsidRPr="002A5DEC">
        <w:rPr>
          <w:rFonts w:ascii="Times New Roman" w:hAnsi="Times New Roman" w:cs="Times New Roman"/>
          <w:sz w:val="28"/>
          <w:szCs w:val="28"/>
        </w:rPr>
        <w:t>1</w:t>
      </w:r>
      <w:r w:rsidRPr="002A5DEC">
        <w:rPr>
          <w:rFonts w:ascii="Times New Roman" w:hAnsi="Times New Roman" w:cs="Times New Roman"/>
          <w:sz w:val="28"/>
          <w:szCs w:val="28"/>
        </w:rPr>
        <w:t>. Основные методики</w:t>
      </w:r>
      <w:r w:rsidRPr="00F23E98">
        <w:rPr>
          <w:rFonts w:ascii="Times New Roman" w:hAnsi="Times New Roman" w:cs="Times New Roman"/>
          <w:sz w:val="28"/>
          <w:szCs w:val="28"/>
        </w:rPr>
        <w:t xml:space="preserve"> оценки бизнеса</w:t>
      </w:r>
    </w:p>
    <w:p w14:paraId="7134C31F" w14:textId="245A6CB3" w:rsidR="00D93089" w:rsidRPr="00F23E98" w:rsidRDefault="00D93089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05B1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3089">
        <w:rPr>
          <w:rFonts w:ascii="Times New Roman" w:hAnsi="Times New Roman" w:cs="Times New Roman"/>
          <w:sz w:val="28"/>
          <w:szCs w:val="28"/>
        </w:rPr>
        <w:t>Концепция соотношения риска и доходности вложений</w:t>
      </w:r>
    </w:p>
    <w:p w14:paraId="370E8E62" w14:textId="20550458" w:rsidR="00870137" w:rsidRDefault="00870137" w:rsidP="002E6127">
      <w:pPr>
        <w:rPr>
          <w:rFonts w:ascii="Arial" w:eastAsia="Times New Roman" w:hAnsi="Arial" w:cs="Arial"/>
          <w:color w:val="auto"/>
          <w:sz w:val="38"/>
          <w:szCs w:val="38"/>
          <w:lang w:bidi="ar-SA"/>
        </w:rPr>
      </w:pPr>
    </w:p>
    <w:p w14:paraId="282160FD" w14:textId="1580D635" w:rsidR="00005B15" w:rsidRDefault="00005B15" w:rsidP="00005B15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</w:t>
      </w:r>
      <w:r>
        <w:rPr>
          <w:i/>
        </w:rPr>
        <w:t>Ы</w:t>
      </w:r>
      <w:r w:rsidRPr="00342001">
        <w:rPr>
          <w:i/>
        </w:rPr>
        <w:t xml:space="preserve"> ТЕСТОВ</w:t>
      </w:r>
      <w:r>
        <w:rPr>
          <w:i/>
        </w:rPr>
        <w:t>ЫХ</w:t>
      </w:r>
      <w:r w:rsidRPr="00342001">
        <w:rPr>
          <w:i/>
        </w:rPr>
        <w:t xml:space="preserve"> ЗАДАНИ</w:t>
      </w:r>
      <w:r>
        <w:rPr>
          <w:i/>
        </w:rPr>
        <w:t>Й</w:t>
      </w:r>
    </w:p>
    <w:p w14:paraId="0AA669B4" w14:textId="52EB9F05" w:rsidR="00005B15" w:rsidRDefault="00005B15" w:rsidP="00005B15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7D46E410" w14:textId="406CC22D" w:rsidR="004D3042" w:rsidRPr="004D3042" w:rsidRDefault="004D3042" w:rsidP="00883829">
      <w:pPr>
        <w:pStyle w:val="ae"/>
        <w:numPr>
          <w:ilvl w:val="0"/>
          <w:numId w:val="9"/>
        </w:numPr>
        <w:tabs>
          <w:tab w:val="left" w:pos="284"/>
        </w:tabs>
        <w:ind w:left="0" w:firstLine="0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Укажите ТРИ финансовых решения краткосрочного характера: </w:t>
      </w:r>
    </w:p>
    <w:p w14:paraId="23A828EF" w14:textId="54161243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управление дебиторской задолженностью </w:t>
      </w:r>
    </w:p>
    <w:p w14:paraId="05371AB1" w14:textId="3A73A6D4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управление запасами </w:t>
      </w:r>
    </w:p>
    <w:p w14:paraId="2E079ED1" w14:textId="531E307C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управление структурой капитала </w:t>
      </w:r>
    </w:p>
    <w:p w14:paraId="75647956" w14:textId="05817414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разработка инвестиционной программы </w:t>
      </w:r>
    </w:p>
    <w:p w14:paraId="2A8FC809" w14:textId="198F1ABD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управление финансовым циклом</w:t>
      </w:r>
    </w:p>
    <w:p w14:paraId="2113F246" w14:textId="77777777" w:rsidR="004D3042" w:rsidRDefault="004D3042" w:rsidP="00883829">
      <w:pPr>
        <w:pStyle w:val="20"/>
        <w:numPr>
          <w:ilvl w:val="0"/>
          <w:numId w:val="9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 w:rsidRPr="00594629">
        <w:rPr>
          <w:rStyle w:val="markedcontent"/>
        </w:rPr>
        <w:t xml:space="preserve">Выберите ДВА фактора, которые положительно повлияют на коэффициент финансовой устойчивости организации: </w:t>
      </w:r>
    </w:p>
    <w:p w14:paraId="72B0CE7B" w14:textId="0EFE1CEE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у</w:t>
      </w:r>
      <w:r w:rsidRPr="00594629">
        <w:rPr>
          <w:rStyle w:val="markedcontent"/>
        </w:rPr>
        <w:t xml:space="preserve">величение нераспределенной прибыли </w:t>
      </w:r>
    </w:p>
    <w:p w14:paraId="7C1242F1" w14:textId="77777777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у</w:t>
      </w:r>
      <w:r w:rsidRPr="00594629">
        <w:rPr>
          <w:rStyle w:val="markedcontent"/>
        </w:rPr>
        <w:t>величение долгосрочных обязательств</w:t>
      </w:r>
    </w:p>
    <w:p w14:paraId="1F00A2BE" w14:textId="17780532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с</w:t>
      </w:r>
      <w:r w:rsidRPr="00594629">
        <w:rPr>
          <w:rStyle w:val="markedcontent"/>
        </w:rPr>
        <w:t>нижение выручки</w:t>
      </w:r>
    </w:p>
    <w:p w14:paraId="74AEC2C6" w14:textId="77777777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у</w:t>
      </w:r>
      <w:r w:rsidRPr="00594629">
        <w:rPr>
          <w:rStyle w:val="markedcontent"/>
        </w:rPr>
        <w:t>величение коммерческих расходов</w:t>
      </w:r>
    </w:p>
    <w:p w14:paraId="2DEE9298" w14:textId="5549D970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с</w:t>
      </w:r>
      <w:r w:rsidRPr="00594629">
        <w:rPr>
          <w:rStyle w:val="markedcontent"/>
        </w:rPr>
        <w:t>нижение прибыли от продаж</w:t>
      </w:r>
    </w:p>
    <w:p w14:paraId="38D438AD" w14:textId="77777777" w:rsidR="004D3042" w:rsidRDefault="004D3042" w:rsidP="00883829">
      <w:pPr>
        <w:pStyle w:val="ae"/>
        <w:numPr>
          <w:ilvl w:val="0"/>
          <w:numId w:val="9"/>
        </w:numPr>
        <w:ind w:left="0" w:firstLine="0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Коэффициентом дисконтирования является:</w:t>
      </w:r>
    </w:p>
    <w:p w14:paraId="71E3AEF2" w14:textId="77777777" w:rsidR="004D3042" w:rsidRDefault="004D3042" w:rsidP="004D3042">
      <w:pPr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А.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процентная ставка, используемая банком для расчетов по просроченным клиентами кредитам</w:t>
      </w:r>
    </w:p>
    <w:p w14:paraId="72798C98" w14:textId="080ADEF6" w:rsidR="004D3042" w:rsidRDefault="004D3042" w:rsidP="004D3042">
      <w:pPr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В.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процентная ставка, по которой начисляются проценты по срочным депозитам</w:t>
      </w:r>
    </w:p>
    <w:p w14:paraId="5D44F0C4" w14:textId="651F4052" w:rsidR="004D3042" w:rsidRPr="004D3042" w:rsidRDefault="004D3042" w:rsidP="004D3042">
      <w:pPr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процентная ставка, по которой ожидаемые в будущем денежные потоки приводятся к текущему моменту времени</w:t>
      </w:r>
    </w:p>
    <w:p w14:paraId="4E7F7A18" w14:textId="77777777" w:rsidR="00347EAB" w:rsidRDefault="00347EAB" w:rsidP="002E6127">
      <w:pPr>
        <w:rPr>
          <w:rFonts w:ascii="Arial" w:eastAsia="Times New Roman" w:hAnsi="Arial" w:cs="Arial"/>
          <w:color w:val="auto"/>
          <w:sz w:val="38"/>
          <w:szCs w:val="38"/>
          <w:lang w:bidi="ar-SA"/>
        </w:rPr>
      </w:pPr>
    </w:p>
    <w:p w14:paraId="22C1753B" w14:textId="68454F2A" w:rsidR="00005B15" w:rsidRDefault="00752B7E" w:rsidP="00752B7E">
      <w:pPr>
        <w:pStyle w:val="20"/>
        <w:shd w:val="clear" w:color="auto" w:fill="auto"/>
        <w:spacing w:line="240" w:lineRule="auto"/>
        <w:jc w:val="both"/>
        <w:rPr>
          <w:i/>
        </w:rPr>
      </w:pPr>
      <w:r w:rsidRPr="00752B7E">
        <w:rPr>
          <w:i/>
        </w:rPr>
        <w:t>ПРИМЕР ЭКЗАМЕНАЦИОННОГО БИЛЕТА</w:t>
      </w:r>
    </w:p>
    <w:p w14:paraId="45FAFB63" w14:textId="05AA3837" w:rsidR="00752B7E" w:rsidRPr="005F373C" w:rsidRDefault="00752B7E" w:rsidP="00752B7E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1D7DACF3" w14:textId="77777777" w:rsidR="005F373C" w:rsidRPr="005F373C" w:rsidRDefault="005F373C" w:rsidP="005F37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b/>
          <w:sz w:val="28"/>
          <w:szCs w:val="28"/>
        </w:rPr>
        <w:t xml:space="preserve">Вопрос 1 (10 баллов). </w:t>
      </w:r>
      <w:r w:rsidRPr="005F373C">
        <w:rPr>
          <w:rFonts w:ascii="Times New Roman" w:hAnsi="Times New Roman" w:cs="Times New Roman"/>
          <w:sz w:val="28"/>
          <w:szCs w:val="28"/>
        </w:rPr>
        <w:t>Состав источников финансирования компании.</w:t>
      </w:r>
    </w:p>
    <w:p w14:paraId="22BAF21C" w14:textId="77777777" w:rsidR="005F373C" w:rsidRPr="005F373C" w:rsidRDefault="005F373C" w:rsidP="005F37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73C">
        <w:rPr>
          <w:rFonts w:ascii="Times New Roman" w:hAnsi="Times New Roman" w:cs="Times New Roman"/>
          <w:b/>
          <w:sz w:val="28"/>
          <w:szCs w:val="28"/>
        </w:rPr>
        <w:t>Вопрос 2 (14 баллов).</w:t>
      </w:r>
    </w:p>
    <w:p w14:paraId="78E6DB69" w14:textId="77777777" w:rsidR="005F373C" w:rsidRPr="005F373C" w:rsidRDefault="005F373C" w:rsidP="005F373C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1.Потенциальных инвесторов как субъект анализа в первую очередь интересуют данные об оценке ….. организации.</w:t>
      </w:r>
    </w:p>
    <w:p w14:paraId="4B7C30AC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ликвидности активов</w:t>
      </w:r>
    </w:p>
    <w:p w14:paraId="7664151E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ликвидности баланса</w:t>
      </w:r>
    </w:p>
    <w:p w14:paraId="788B098B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lastRenderedPageBreak/>
        <w:t>рентабельности активов</w:t>
      </w:r>
    </w:p>
    <w:p w14:paraId="08FA1E33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кредитоспособности</w:t>
      </w:r>
    </w:p>
    <w:p w14:paraId="7E653203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 xml:space="preserve">рентабельности оборотных активов </w:t>
      </w:r>
    </w:p>
    <w:p w14:paraId="0B3C92BB" w14:textId="77777777" w:rsidR="005F373C" w:rsidRPr="005F373C" w:rsidRDefault="005F373C" w:rsidP="005F373C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2.</w:t>
      </w:r>
      <w:r w:rsidRPr="005F373C">
        <w:rPr>
          <w:rFonts w:ascii="Times New Roman" w:hAnsi="Times New Roman" w:cs="Times New Roman"/>
          <w:bCs/>
          <w:sz w:val="28"/>
          <w:szCs w:val="28"/>
        </w:rPr>
        <w:t xml:space="preserve"> Коэффициент оборачиваемости денежных средств – это отношение:</w:t>
      </w:r>
    </w:p>
    <w:p w14:paraId="2DD5CA4E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(средней величины текущих обязательств х период) к выручке</w:t>
      </w:r>
    </w:p>
    <w:p w14:paraId="7DBED8EA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выручки к средней величине денежных средств</w:t>
      </w:r>
    </w:p>
    <w:p w14:paraId="1D948D42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выручки к средней величине текущих обязательств</w:t>
      </w:r>
    </w:p>
    <w:p w14:paraId="66FBE761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средней величины денежных средств * период)  к выручке</w:t>
      </w:r>
    </w:p>
    <w:p w14:paraId="68E85C3D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выручки к средней величине краткосрочных финансовых вложений</w:t>
      </w:r>
    </w:p>
    <w:p w14:paraId="35276E7F" w14:textId="77777777" w:rsidR="005F373C" w:rsidRPr="005F373C" w:rsidRDefault="005F373C" w:rsidP="005F373C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3. При сравнении собственного и заемного капитала с позиции коммерческого риска верны утверждения…</w:t>
      </w:r>
    </w:p>
    <w:p w14:paraId="44C6CBEA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собственный капитал более рисковый, чем заемный</w:t>
      </w:r>
    </w:p>
    <w:p w14:paraId="19899851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собственный капитал менее рисковый, чем заемный</w:t>
      </w:r>
    </w:p>
    <w:p w14:paraId="4EA519C4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степень риска одинаковая</w:t>
      </w:r>
    </w:p>
    <w:p w14:paraId="2EDA52D7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заемный капитал более рисковый, чем собственный</w:t>
      </w:r>
    </w:p>
    <w:p w14:paraId="08A8C565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заемный капитал менее рисковый, чем собственный</w:t>
      </w:r>
    </w:p>
    <w:p w14:paraId="4DA96B83" w14:textId="77777777" w:rsidR="005F373C" w:rsidRPr="005F373C" w:rsidRDefault="005F373C" w:rsidP="005F373C">
      <w:pPr>
        <w:pStyle w:val="ae"/>
        <w:tabs>
          <w:tab w:val="left" w:pos="142"/>
          <w:tab w:val="left" w:pos="426"/>
        </w:tabs>
        <w:ind w:left="0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4. Кажите ДВА финансовых решения долгосрочного характера: </w:t>
      </w:r>
    </w:p>
    <w:p w14:paraId="778E66CA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управление ликвидностью</w:t>
      </w:r>
    </w:p>
    <w:p w14:paraId="2D0A4A4C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инвестициями </w:t>
      </w:r>
    </w:p>
    <w:p w14:paraId="7ED10346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структурой капитала </w:t>
      </w:r>
    </w:p>
    <w:p w14:paraId="33778114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оборотными активами </w:t>
      </w:r>
    </w:p>
    <w:p w14:paraId="0A9F9E6E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управление операционными расходами</w:t>
      </w:r>
    </w:p>
    <w:p w14:paraId="288DA459" w14:textId="77777777" w:rsidR="005F373C" w:rsidRPr="005F373C" w:rsidRDefault="005F373C" w:rsidP="005F373C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5. Какие ДВА фактора, которые повышают качество чистой прибыли организации:</w:t>
      </w:r>
    </w:p>
    <w:p w14:paraId="5CE6C19F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Увеличение удельного веса прочих доходов </w:t>
      </w:r>
    </w:p>
    <w:p w14:paraId="1B9EE20E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Повышение волатильности прибыли </w:t>
      </w:r>
    </w:p>
    <w:p w14:paraId="3952FF24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Снижение оборачиваемости активов </w:t>
      </w:r>
    </w:p>
    <w:p w14:paraId="4012C991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Снижение удельного веса прочего финансового результата </w:t>
      </w:r>
    </w:p>
    <w:p w14:paraId="2BCB9013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Повышение стабильности прибыли</w:t>
      </w:r>
    </w:p>
    <w:p w14:paraId="3B62FEEC" w14:textId="77777777" w:rsidR="005F373C" w:rsidRPr="005F373C" w:rsidRDefault="005F373C" w:rsidP="005F373C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6. Увеличение внеоборотных активов приводит к увеличению коэффициента </w:t>
      </w:r>
      <w:r w:rsidRPr="005F373C">
        <w:rPr>
          <w:rFonts w:ascii="Times New Roman" w:hAnsi="Times New Roman" w:cs="Times New Roman"/>
          <w:sz w:val="28"/>
          <w:szCs w:val="28"/>
        </w:rPr>
        <w:br/>
      </w: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обеспеченности оборотных активов собственным оборотным капиталом: верно / не верно</w:t>
      </w:r>
    </w:p>
    <w:p w14:paraId="5FDA6B4A" w14:textId="77777777" w:rsidR="005F373C" w:rsidRPr="005F373C" w:rsidRDefault="005F373C" w:rsidP="005F373C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7. Компания "Т" на конец года имеет дебиторскую задолженность в размере 300 млн руб., кредиторскую задолженность в размере 400 млн руб., запасы в размере 500 млн руб. Выручка за период составила 2 000 млн руб., себестоимость готовой продукции составила 1 400 млн руб. Используйте 365 дней в году. Рассчитайте операционный цикл компании "Т" (период оборота запасов и кредиторской задолженности рассчитывайте на основе себестоимости; период оборота дебиторской задолженности - на основе выручки).</w:t>
      </w:r>
    </w:p>
    <w:p w14:paraId="5BA6BEF8" w14:textId="77777777" w:rsidR="005F373C" w:rsidRPr="005F373C" w:rsidRDefault="005F373C" w:rsidP="005F37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73C">
        <w:rPr>
          <w:rFonts w:ascii="Times New Roman" w:hAnsi="Times New Roman" w:cs="Times New Roman"/>
          <w:b/>
          <w:sz w:val="28"/>
          <w:szCs w:val="28"/>
        </w:rPr>
        <w:t>Вопрос 3 (36 баллов).</w:t>
      </w:r>
    </w:p>
    <w:p w14:paraId="26F91600" w14:textId="77777777" w:rsidR="005F373C" w:rsidRPr="005F373C" w:rsidRDefault="005F373C" w:rsidP="005F37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 xml:space="preserve">Аудиторская компания в ходе проведения аналитических процедур столкнулась с необходимостью расчетов и оценки по данным консолидированной финансовой отчетности ПАО «НЛМК» абсолютных и относительных показателей ликвидности и платежеспособности за 2022 и 2023 </w:t>
      </w:r>
      <w:r w:rsidRPr="005F373C">
        <w:rPr>
          <w:rFonts w:ascii="Times New Roman" w:hAnsi="Times New Roman" w:cs="Times New Roman"/>
          <w:sz w:val="28"/>
          <w:szCs w:val="28"/>
        </w:rPr>
        <w:lastRenderedPageBreak/>
        <w:t>года. Требуется определить показатели ликвидности и платежеспособности, дать их экономическую интерпретацию.</w:t>
      </w:r>
    </w:p>
    <w:p w14:paraId="3CCDB2AD" w14:textId="77777777" w:rsidR="005F373C" w:rsidRPr="005F373C" w:rsidRDefault="005F373C" w:rsidP="005F37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Источник информации: Консолидированная финансовая отчетность ПАО «НЛМК», подготовленная в соответствии с МСФО, за год, закончившийся 31 декабря 2023 года</w:t>
      </w:r>
    </w:p>
    <w:p w14:paraId="6E3B4795" w14:textId="77777777" w:rsidR="00752B7E" w:rsidRPr="005F373C" w:rsidRDefault="00752B7E" w:rsidP="00752B7E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427E923B" w14:textId="69CCA5E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26" w:name="bookmark21"/>
      <w:bookmarkStart w:id="27" w:name="_Toc76076175"/>
      <w:r>
        <w:t>Перечень основной и дополнительной учебной литературы, необходимой для освоения дисциплины</w:t>
      </w:r>
      <w:bookmarkEnd w:id="26"/>
      <w:bookmarkEnd w:id="27"/>
    </w:p>
    <w:p w14:paraId="0CBCB9A1" w14:textId="77777777" w:rsidR="00B248A0" w:rsidRDefault="006169F8" w:rsidP="002E6127">
      <w:pPr>
        <w:pStyle w:val="22"/>
        <w:shd w:val="clear" w:color="auto" w:fill="auto"/>
        <w:spacing w:line="240" w:lineRule="auto"/>
        <w:jc w:val="both"/>
        <w:outlineLvl w:val="9"/>
      </w:pPr>
      <w:bookmarkStart w:id="28" w:name="bookmark22"/>
      <w:r>
        <w:t>Основная литература:</w:t>
      </w:r>
      <w:bookmarkEnd w:id="28"/>
    </w:p>
    <w:p w14:paraId="49732B3D" w14:textId="69DBA548" w:rsidR="00B248A0" w:rsidRDefault="001A761D" w:rsidP="00883829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</w:pPr>
      <w:r w:rsidRPr="001A761D">
        <w:t>Ефимова, О.В. Финансовый анализ: инструментарий обоснования экономических решений : учебник / Ефимова О.В. — Москва : КноРус, 2020. — 320 с. — ISBN 978-5-406-01599-5. — URL: https://book.ru/book/936739 (дата обращения: 29.06.2021). — Текст : электронный</w:t>
      </w:r>
      <w:r w:rsidR="006169F8">
        <w:t>.</w:t>
      </w:r>
    </w:p>
    <w:p w14:paraId="624EAF81" w14:textId="77777777" w:rsidR="00B248A0" w:rsidRDefault="006169F8" w:rsidP="00883829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Финуниверситет; под ред. О.В. Ефимовой. - Москва: Кнорус, 2019. - 178 с. - (Магистратура). - Текст : непосредственный. - То же. - ЭБС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. </w:t>
      </w:r>
      <w:r>
        <w:t xml:space="preserve">-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3" w:history="1">
        <w:r>
          <w:rPr>
            <w:rStyle w:val="a3"/>
            <w:lang w:val="en-US" w:eastAsia="en-US" w:bidi="en-US"/>
          </w:rPr>
          <w:t>https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/931037</w:t>
        </w:r>
      </w:hyperlink>
      <w:r w:rsidRPr="00DF7EC3">
        <w:rPr>
          <w:lang w:eastAsia="en-US" w:bidi="en-US"/>
        </w:rPr>
        <w:t xml:space="preserve"> </w:t>
      </w:r>
      <w:r>
        <w:t>(Дата обращения: 15.10.2019). - Текст : электронный.</w:t>
      </w:r>
    </w:p>
    <w:p w14:paraId="7FAFDABA" w14:textId="77777777" w:rsidR="00B248A0" w:rsidRDefault="006169F8" w:rsidP="002E6127">
      <w:pPr>
        <w:pStyle w:val="30"/>
        <w:shd w:val="clear" w:color="auto" w:fill="auto"/>
        <w:spacing w:line="240" w:lineRule="auto"/>
        <w:jc w:val="both"/>
      </w:pPr>
      <w:r>
        <w:t>Дополнительная литература:</w:t>
      </w:r>
    </w:p>
    <w:p w14:paraId="1866FCDF" w14:textId="45B9F4A1" w:rsidR="00B248A0" w:rsidRDefault="00D93089" w:rsidP="00883829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Корпоративные финансы : учебник / Эскиндаров М.А., под ред., Федотова М.А., под ред., Шохин Е.И., Хотинская Г.И., Тазихина Т.В., Слепнева Т.А., Сетченкова Л.А., Сагайдачная О.В., Руб — Москва : КноРус, 2020. — 480 с. — ISBN 978-5-406-00511-8. — URL: https://book.ru/book/933960 (дата обращения: 01.07.2021). — Текст : электронный.</w:t>
      </w:r>
    </w:p>
    <w:p w14:paraId="09EA9BDC" w14:textId="77777777" w:rsidR="009A59A2" w:rsidRDefault="009A59A2" w:rsidP="002E6127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41FFAEAF" w14:textId="7777777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29" w:name="bookmark23"/>
      <w:bookmarkStart w:id="30" w:name="_Toc76076176"/>
      <w:r>
        <w:t>Перечень ресурсов информационно-телекоммуникационной сети «Интернет», необходимых для освоения дисциплины</w:t>
      </w:r>
      <w:bookmarkEnd w:id="29"/>
      <w:bookmarkEnd w:id="30"/>
    </w:p>
    <w:p w14:paraId="08DD47D8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4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2C19DBE6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7715C365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18F5E66A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Официальный сайт Минфина РФ</w:t>
      </w:r>
      <w:hyperlink r:id="rId17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minfin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C953990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46B9FA3E" w14:textId="234C9318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C209FE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A063D94" w14:textId="7D1D1737" w:rsidR="00B248A0" w:rsidRPr="009A59A2" w:rsidRDefault="00101D46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hyperlink r:id="rId21" w:history="1">
        <w:r w:rsidR="006169F8">
          <w:rPr>
            <w:rStyle w:val="a3"/>
            <w:lang w:val="en-US" w:eastAsia="en-US" w:bidi="en-US"/>
          </w:rPr>
          <w:t>www.finanalis.ru.</w:t>
        </w:r>
      </w:hyperlink>
    </w:p>
    <w:p w14:paraId="601094C3" w14:textId="77777777" w:rsidR="009A59A2" w:rsidRDefault="009A59A2" w:rsidP="002E6127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5A8A4673" w14:textId="7777777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31" w:name="bookmark24"/>
      <w:bookmarkStart w:id="32" w:name="_Toc76076177"/>
      <w:r>
        <w:t>Методические указания для обучающихся по освоению дисциплины</w:t>
      </w:r>
      <w:bookmarkEnd w:id="31"/>
      <w:bookmarkEnd w:id="32"/>
    </w:p>
    <w:p w14:paraId="05BD8E56" w14:textId="49B767F5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</w:t>
      </w:r>
      <w:r>
        <w:lastRenderedPageBreak/>
        <w:t xml:space="preserve">аспектам анализа </w:t>
      </w:r>
      <w:r w:rsidR="00D93089">
        <w:t>основных финансовых процессов организации</w:t>
      </w:r>
      <w:r>
        <w:t>.</w:t>
      </w:r>
    </w:p>
    <w:p w14:paraId="540A2393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2403B04C" w14:textId="729C79FA" w:rsidR="00B248A0" w:rsidRDefault="006169F8" w:rsidP="002E6127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5699A275" w14:textId="206BB11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5EFA35E6" w14:textId="0D4A5E88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3FF298C3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58DB535F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11A37E1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15DEA0D0" w14:textId="7A4573C5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</w:t>
      </w:r>
      <w:r w:rsidR="00D93089" w:rsidRPr="00D93089">
        <w:t>домашнего творческого задания</w:t>
      </w:r>
      <w:r w:rsidRPr="00D93089">
        <w:t>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18CBF899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640CBF6D" w14:textId="3278E0EE" w:rsidR="00B248A0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259E100" w14:textId="77777777" w:rsidR="009A59A2" w:rsidRPr="00D93089" w:rsidRDefault="009A59A2" w:rsidP="002E6127">
      <w:pPr>
        <w:pStyle w:val="20"/>
        <w:shd w:val="clear" w:color="auto" w:fill="auto"/>
        <w:spacing w:line="240" w:lineRule="auto"/>
        <w:jc w:val="both"/>
      </w:pPr>
    </w:p>
    <w:p w14:paraId="561193E6" w14:textId="77777777" w:rsidR="00FB49ED" w:rsidRPr="00D93089" w:rsidRDefault="00FB49ED" w:rsidP="00883829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33" w:name="_Toc468611984"/>
      <w:bookmarkStart w:id="34" w:name="_Toc486491793"/>
      <w:bookmarkStart w:id="35" w:name="_Toc71649311"/>
      <w:bookmarkStart w:id="36" w:name="_Toc76076178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  <w:bookmarkEnd w:id="34"/>
      <w:bookmarkEnd w:id="35"/>
      <w:bookmarkEnd w:id="36"/>
      <w:r w:rsidRPr="00D93089">
        <w:rPr>
          <w:szCs w:val="28"/>
        </w:rPr>
        <w:t xml:space="preserve"> </w:t>
      </w:r>
    </w:p>
    <w:p w14:paraId="7B63C6A0" w14:textId="77777777" w:rsidR="00FB49ED" w:rsidRPr="00D93089" w:rsidRDefault="00FB49ED" w:rsidP="002E6127">
      <w:pPr>
        <w:pStyle w:val="10"/>
        <w:keepNext w:val="0"/>
        <w:spacing w:before="0" w:after="0"/>
      </w:pPr>
      <w:bookmarkStart w:id="37" w:name="_TOC_250002"/>
      <w:bookmarkStart w:id="38" w:name="_Toc71649312"/>
      <w:bookmarkStart w:id="39" w:name="_Toc76076179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37"/>
      <w:r w:rsidRPr="00D93089">
        <w:t>обеспечения:</w:t>
      </w:r>
      <w:bookmarkEnd w:id="38"/>
      <w:bookmarkEnd w:id="39"/>
    </w:p>
    <w:p w14:paraId="3DC7F3CB" w14:textId="77777777" w:rsidR="00FB49ED" w:rsidRPr="008E4915" w:rsidRDefault="00FB49ED" w:rsidP="002E6127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val="en-US" w:eastAsia="en-US"/>
        </w:rPr>
      </w:pPr>
      <w:r w:rsidRPr="008E4915">
        <w:rPr>
          <w:rFonts w:eastAsia="Times New Roman"/>
          <w:bCs/>
          <w:sz w:val="28"/>
          <w:szCs w:val="28"/>
          <w:lang w:val="en-US" w:eastAsia="en-US"/>
        </w:rPr>
        <w:lastRenderedPageBreak/>
        <w:t>1.</w:t>
      </w:r>
      <w:r w:rsidRPr="008E4915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8E4915">
        <w:rPr>
          <w:rFonts w:eastAsia="Times New Roman"/>
          <w:bCs/>
          <w:sz w:val="28"/>
          <w:szCs w:val="28"/>
          <w:lang w:val="en-US"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8E4915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8E4915">
        <w:rPr>
          <w:rFonts w:eastAsia="Times New Roman"/>
          <w:bCs/>
          <w:sz w:val="28"/>
          <w:szCs w:val="28"/>
          <w:lang w:val="en-US" w:eastAsia="en-US"/>
        </w:rPr>
        <w:t>.</w:t>
      </w:r>
      <w:bookmarkStart w:id="40" w:name="_Toc531614952"/>
      <w:bookmarkStart w:id="41" w:name="_Toc531686469"/>
    </w:p>
    <w:bookmarkEnd w:id="40"/>
    <w:bookmarkEnd w:id="41"/>
    <w:p w14:paraId="1E6E5444" w14:textId="56A8C9CD" w:rsidR="00FB49ED" w:rsidRPr="00B8155F" w:rsidRDefault="001B7E6B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  <w:r w:rsidRPr="00B8155F">
        <w:rPr>
          <w:rFonts w:eastAsia="Times New Roman"/>
          <w:bCs/>
          <w:sz w:val="28"/>
          <w:szCs w:val="28"/>
          <w:lang w:val="en-US" w:eastAsia="en-US"/>
        </w:rPr>
        <w:t xml:space="preserve">2. </w:t>
      </w:r>
      <w:r w:rsidRPr="001B7E6B">
        <w:rPr>
          <w:rFonts w:eastAsia="Times New Roman"/>
          <w:bCs/>
          <w:sz w:val="28"/>
          <w:szCs w:val="28"/>
          <w:lang w:eastAsia="en-US"/>
        </w:rPr>
        <w:t>Антивирус</w:t>
      </w:r>
      <w:r w:rsidRPr="00B8155F">
        <w:rPr>
          <w:rFonts w:eastAsia="Times New Roman"/>
          <w:bCs/>
          <w:sz w:val="28"/>
          <w:szCs w:val="28"/>
          <w:lang w:val="en-US" w:eastAsia="en-US"/>
        </w:rPr>
        <w:t xml:space="preserve"> Kaspersky </w:t>
      </w:r>
      <w:r w:rsidRPr="001B7E6B">
        <w:rPr>
          <w:rFonts w:eastAsia="Times New Roman"/>
          <w:bCs/>
          <w:sz w:val="28"/>
          <w:szCs w:val="28"/>
          <w:lang w:eastAsia="en-US"/>
        </w:rPr>
        <w:t>и</w:t>
      </w:r>
      <w:r w:rsidRPr="00B8155F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1B7E6B">
        <w:rPr>
          <w:rFonts w:eastAsia="Times New Roman"/>
          <w:bCs/>
          <w:sz w:val="28"/>
          <w:szCs w:val="28"/>
          <w:lang w:eastAsia="en-US"/>
        </w:rPr>
        <w:t>др</w:t>
      </w:r>
      <w:r w:rsidRPr="00B8155F">
        <w:rPr>
          <w:rFonts w:eastAsia="Times New Roman"/>
          <w:bCs/>
          <w:sz w:val="28"/>
          <w:szCs w:val="28"/>
          <w:lang w:val="en-US" w:eastAsia="en-US"/>
        </w:rPr>
        <w:t>.</w:t>
      </w:r>
    </w:p>
    <w:p w14:paraId="66B547A1" w14:textId="77777777" w:rsidR="00C41958" w:rsidRPr="00B8155F" w:rsidRDefault="00C41958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6041B774" w14:textId="77777777" w:rsidR="00FB49ED" w:rsidRPr="00D93089" w:rsidRDefault="00FB49ED" w:rsidP="00883829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42" w:name="_Toc71649313"/>
      <w:bookmarkStart w:id="43" w:name="_Toc76076180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42"/>
      <w:bookmarkEnd w:id="43"/>
    </w:p>
    <w:p w14:paraId="5427D014" w14:textId="77777777" w:rsidR="00FB49ED" w:rsidRPr="00D93089" w:rsidRDefault="00FB49ED" w:rsidP="002E6127">
      <w:pPr>
        <w:pStyle w:val="af1"/>
        <w:widowControl w:val="0"/>
        <w:spacing w:after="0"/>
        <w:rPr>
          <w:b/>
          <w:sz w:val="27"/>
        </w:rPr>
      </w:pPr>
    </w:p>
    <w:p w14:paraId="16668189" w14:textId="77777777" w:rsidR="00FB49ED" w:rsidRPr="00D93089" w:rsidRDefault="00FB49ED" w:rsidP="00883829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75841851" w14:textId="77777777" w:rsidR="00FB49ED" w:rsidRPr="00D93089" w:rsidRDefault="00FB49ED" w:rsidP="00883829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60B9834D" w14:textId="46618000" w:rsidR="00FB49ED" w:rsidRPr="00D93089" w:rsidRDefault="00FB49ED" w:rsidP="002E6127">
      <w:pPr>
        <w:pStyle w:val="af1"/>
        <w:widowControl w:val="0"/>
        <w:spacing w:after="0"/>
      </w:pPr>
    </w:p>
    <w:p w14:paraId="47EF1CE7" w14:textId="34897FD2" w:rsidR="00FB49ED" w:rsidRPr="00D93089" w:rsidRDefault="00FB49ED" w:rsidP="00883829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44" w:name="_TOC_250001"/>
      <w:bookmarkStart w:id="45" w:name="_Toc71649314"/>
      <w:bookmarkStart w:id="46" w:name="_Toc76076181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="002A5DEC">
        <w:t xml:space="preserve">средства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44"/>
      <w:r w:rsidRPr="00D93089">
        <w:t>информации</w:t>
      </w:r>
      <w:bookmarkEnd w:id="45"/>
      <w:bookmarkEnd w:id="46"/>
    </w:p>
    <w:p w14:paraId="6FF93E6F" w14:textId="52338552" w:rsidR="00FB49ED" w:rsidRDefault="00FB49ED" w:rsidP="002E6127">
      <w:pPr>
        <w:rPr>
          <w:rFonts w:ascii="Times New Roman" w:hAnsi="Times New Roman" w:cs="Times New Roman"/>
          <w:bCs/>
          <w:sz w:val="28"/>
          <w:szCs w:val="28"/>
        </w:rPr>
      </w:pPr>
      <w:bookmarkStart w:id="47" w:name="_Toc421015944"/>
      <w:bookmarkStart w:id="48" w:name="_Toc468611985"/>
      <w:bookmarkStart w:id="49" w:name="_Toc486491794"/>
      <w:bookmarkStart w:id="50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7FA705F" w14:textId="77777777" w:rsidR="009A59A2" w:rsidRPr="00D93089" w:rsidRDefault="009A59A2" w:rsidP="002E6127">
      <w:pPr>
        <w:rPr>
          <w:rFonts w:ascii="Times New Roman" w:hAnsi="Times New Roman" w:cs="Times New Roman"/>
          <w:bCs/>
          <w:sz w:val="28"/>
          <w:szCs w:val="28"/>
        </w:rPr>
      </w:pPr>
    </w:p>
    <w:p w14:paraId="47DD2DEC" w14:textId="77777777" w:rsidR="00FB49ED" w:rsidRPr="00D93089" w:rsidRDefault="00FB49ED" w:rsidP="00883829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51" w:name="_Toc76076182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47"/>
      <w:bookmarkEnd w:id="48"/>
      <w:bookmarkEnd w:id="49"/>
      <w:bookmarkEnd w:id="50"/>
      <w:bookmarkEnd w:id="51"/>
    </w:p>
    <w:p w14:paraId="0B378B7B" w14:textId="77777777" w:rsidR="00FB49ED" w:rsidRPr="00D93089" w:rsidRDefault="00FB49ED" w:rsidP="002E6127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3990C83" w14:textId="77777777" w:rsidR="00136489" w:rsidRPr="00136489" w:rsidRDefault="00136489" w:rsidP="00136489">
      <w:pPr>
        <w:pStyle w:val="ae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136489">
        <w:rPr>
          <w:rFonts w:ascii="Times New Roman" w:hAnsi="Times New Roman"/>
          <w:sz w:val="28"/>
          <w:szCs w:val="28"/>
        </w:rPr>
        <w:t>компьютерные классы с выходом в Интернет;</w:t>
      </w:r>
    </w:p>
    <w:p w14:paraId="51820117" w14:textId="77777777" w:rsidR="00136489" w:rsidRPr="00136489" w:rsidRDefault="00136489" w:rsidP="00136489">
      <w:pPr>
        <w:pStyle w:val="ae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136489">
        <w:rPr>
          <w:rFonts w:ascii="Times New Roman" w:hAnsi="Times New Roman"/>
          <w:sz w:val="28"/>
          <w:szCs w:val="28"/>
        </w:rPr>
        <w:t>аудитории, оборудованные мультимедийными средствами обучения.</w:t>
      </w:r>
    </w:p>
    <w:p w14:paraId="6CEEB1DE" w14:textId="6B09D764" w:rsidR="00FB49ED" w:rsidRPr="00A33047" w:rsidRDefault="00FB49ED" w:rsidP="00136489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FB49ED" w:rsidRPr="00A33047" w:rsidSect="00303DDF">
      <w:footerReference w:type="default" r:id="rId22"/>
      <w:headerReference w:type="first" r:id="rId23"/>
      <w:footerReference w:type="first" r:id="rId24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FC418" w14:textId="77777777" w:rsidR="009F3227" w:rsidRDefault="009F3227">
      <w:r>
        <w:separator/>
      </w:r>
    </w:p>
  </w:endnote>
  <w:endnote w:type="continuationSeparator" w:id="0">
    <w:p w14:paraId="332EC59B" w14:textId="77777777" w:rsidR="009F3227" w:rsidRDefault="009F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48A63" w14:textId="77777777" w:rsidR="00752B7E" w:rsidRPr="00743082" w:rsidRDefault="00752B7E">
    <w:pPr>
      <w:pStyle w:val="ac"/>
      <w:jc w:val="center"/>
      <w:rPr>
        <w:rFonts w:ascii="Times New Roman" w:hAnsi="Times New Roman" w:cs="Times New Roman"/>
      </w:rPr>
    </w:pPr>
  </w:p>
  <w:p w14:paraId="59CDAF09" w14:textId="77777777" w:rsidR="00752B7E" w:rsidRDefault="00752B7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752B7E" w:rsidRDefault="00752B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04802D0A" w:rsidR="00752B7E" w:rsidRDefault="00752B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A59A2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04802D0A" w:rsidR="00752B7E" w:rsidRDefault="00752B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A59A2">
                      <w:rPr>
                        <w:rStyle w:val="14pt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1156919"/>
      <w:docPartObj>
        <w:docPartGallery w:val="Page Numbers (Bottom of Page)"/>
        <w:docPartUnique/>
      </w:docPartObj>
    </w:sdtPr>
    <w:sdtEndPr/>
    <w:sdtContent>
      <w:p w14:paraId="5468806B" w14:textId="04FD8BB0" w:rsidR="00752B7E" w:rsidRDefault="00752B7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D46">
          <w:rPr>
            <w:noProof/>
          </w:rPr>
          <w:t>2</w:t>
        </w:r>
        <w:r>
          <w:fldChar w:fldCharType="end"/>
        </w:r>
      </w:p>
    </w:sdtContent>
  </w:sdt>
  <w:p w14:paraId="72B1D42F" w14:textId="4C78E14F" w:rsidR="00752B7E" w:rsidRDefault="00752B7E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832116"/>
      <w:docPartObj>
        <w:docPartGallery w:val="Page Numbers (Bottom of Page)"/>
        <w:docPartUnique/>
      </w:docPartObj>
    </w:sdtPr>
    <w:sdtEndPr/>
    <w:sdtContent>
      <w:p w14:paraId="769E89EC" w14:textId="02013D2C" w:rsidR="00752B7E" w:rsidRDefault="00752B7E">
        <w:pPr>
          <w:pStyle w:val="ac"/>
          <w:jc w:val="right"/>
        </w:pPr>
        <w:r w:rsidRPr="002D4823">
          <w:rPr>
            <w:rFonts w:ascii="Times New Roman" w:hAnsi="Times New Roman" w:cs="Times New Roman"/>
          </w:rPr>
          <w:fldChar w:fldCharType="begin"/>
        </w:r>
        <w:r w:rsidRPr="002D4823">
          <w:rPr>
            <w:rFonts w:ascii="Times New Roman" w:hAnsi="Times New Roman" w:cs="Times New Roman"/>
          </w:rPr>
          <w:instrText>PAGE   \* MERGEFORMAT</w:instrText>
        </w:r>
        <w:r w:rsidRPr="002D4823">
          <w:rPr>
            <w:rFonts w:ascii="Times New Roman" w:hAnsi="Times New Roman" w:cs="Times New Roman"/>
          </w:rPr>
          <w:fldChar w:fldCharType="separate"/>
        </w:r>
        <w:r w:rsidR="00101D46">
          <w:rPr>
            <w:rFonts w:ascii="Times New Roman" w:hAnsi="Times New Roman" w:cs="Times New Roman"/>
            <w:noProof/>
          </w:rPr>
          <w:t>6</w:t>
        </w:r>
        <w:r w:rsidRPr="002D4823">
          <w:rPr>
            <w:rFonts w:ascii="Times New Roman" w:hAnsi="Times New Roman" w:cs="Times New Roman"/>
          </w:rPr>
          <w:fldChar w:fldCharType="end"/>
        </w:r>
      </w:p>
    </w:sdtContent>
  </w:sdt>
  <w:p w14:paraId="0A35E956" w14:textId="6EC42A7A" w:rsidR="00752B7E" w:rsidRDefault="00752B7E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752B7E" w:rsidRDefault="00752B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752B7E" w:rsidRDefault="00752B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752B7E" w:rsidRDefault="00752B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EF98A" w14:textId="77777777" w:rsidR="009F3227" w:rsidRDefault="009F3227"/>
  </w:footnote>
  <w:footnote w:type="continuationSeparator" w:id="0">
    <w:p w14:paraId="2457A2B2" w14:textId="77777777" w:rsidR="009F3227" w:rsidRDefault="009F32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752B7E" w:rsidRDefault="00752B7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752B7E" w:rsidRDefault="00752B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752B7E" w:rsidRDefault="00752B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752B7E" w:rsidRDefault="00752B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8A7"/>
    <w:multiLevelType w:val="hybridMultilevel"/>
    <w:tmpl w:val="4CA25F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17888"/>
    <w:multiLevelType w:val="hybridMultilevel"/>
    <w:tmpl w:val="751C4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2B36BFE"/>
    <w:multiLevelType w:val="hybridMultilevel"/>
    <w:tmpl w:val="672C8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D242F"/>
    <w:multiLevelType w:val="multilevel"/>
    <w:tmpl w:val="DAAE07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6" w15:restartNumberingAfterBreak="0">
    <w:nsid w:val="275D56D4"/>
    <w:multiLevelType w:val="hybridMultilevel"/>
    <w:tmpl w:val="8B666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A3ACC"/>
    <w:multiLevelType w:val="multilevel"/>
    <w:tmpl w:val="6966D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1D7C27"/>
    <w:multiLevelType w:val="hybridMultilevel"/>
    <w:tmpl w:val="6BCCF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C27F46"/>
    <w:multiLevelType w:val="hybridMultilevel"/>
    <w:tmpl w:val="05E453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C8209A"/>
    <w:multiLevelType w:val="hybridMultilevel"/>
    <w:tmpl w:val="09B0152A"/>
    <w:lvl w:ilvl="0" w:tplc="437A2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654422F6"/>
    <w:multiLevelType w:val="hybridMultilevel"/>
    <w:tmpl w:val="E4D2E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17" w15:restartNumberingAfterBreak="0">
    <w:nsid w:val="7C202E78"/>
    <w:multiLevelType w:val="hybridMultilevel"/>
    <w:tmpl w:val="DFB4B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14"/>
  </w:num>
  <w:num w:numId="5">
    <w:abstractNumId w:val="16"/>
  </w:num>
  <w:num w:numId="6">
    <w:abstractNumId w:val="7"/>
  </w:num>
  <w:num w:numId="7">
    <w:abstractNumId w:val="9"/>
  </w:num>
  <w:num w:numId="8">
    <w:abstractNumId w:val="13"/>
  </w:num>
  <w:num w:numId="9">
    <w:abstractNumId w:val="2"/>
  </w:num>
  <w:num w:numId="10">
    <w:abstractNumId w:val="0"/>
  </w:num>
  <w:num w:numId="11">
    <w:abstractNumId w:val="11"/>
  </w:num>
  <w:num w:numId="12">
    <w:abstractNumId w:val="5"/>
  </w:num>
  <w:num w:numId="13">
    <w:abstractNumId w:val="15"/>
  </w:num>
  <w:num w:numId="14">
    <w:abstractNumId w:val="17"/>
  </w:num>
  <w:num w:numId="15">
    <w:abstractNumId w:val="8"/>
  </w:num>
  <w:num w:numId="16">
    <w:abstractNumId w:val="6"/>
  </w:num>
  <w:num w:numId="17">
    <w:abstractNumId w:val="4"/>
  </w:num>
  <w:num w:numId="1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30F5"/>
    <w:rsid w:val="00005B15"/>
    <w:rsid w:val="00010F7D"/>
    <w:rsid w:val="00020B8F"/>
    <w:rsid w:val="00093841"/>
    <w:rsid w:val="00093D75"/>
    <w:rsid w:val="00095689"/>
    <w:rsid w:val="000A396A"/>
    <w:rsid w:val="000B3DA9"/>
    <w:rsid w:val="000C1FA5"/>
    <w:rsid w:val="000F5A08"/>
    <w:rsid w:val="000F7149"/>
    <w:rsid w:val="00101D46"/>
    <w:rsid w:val="00110EB2"/>
    <w:rsid w:val="001118CF"/>
    <w:rsid w:val="00117969"/>
    <w:rsid w:val="00136489"/>
    <w:rsid w:val="00142782"/>
    <w:rsid w:val="00146CE4"/>
    <w:rsid w:val="00191A8C"/>
    <w:rsid w:val="001A199B"/>
    <w:rsid w:val="001A761D"/>
    <w:rsid w:val="001B7E6B"/>
    <w:rsid w:val="001E48AC"/>
    <w:rsid w:val="001E64A0"/>
    <w:rsid w:val="0020071A"/>
    <w:rsid w:val="00217A29"/>
    <w:rsid w:val="002442DF"/>
    <w:rsid w:val="0025309A"/>
    <w:rsid w:val="00255736"/>
    <w:rsid w:val="002652CD"/>
    <w:rsid w:val="00292B1C"/>
    <w:rsid w:val="00295D81"/>
    <w:rsid w:val="002A5DEC"/>
    <w:rsid w:val="002B2EBC"/>
    <w:rsid w:val="002B3882"/>
    <w:rsid w:val="002B680A"/>
    <w:rsid w:val="002C1CB5"/>
    <w:rsid w:val="002D4823"/>
    <w:rsid w:val="002E6127"/>
    <w:rsid w:val="002F6059"/>
    <w:rsid w:val="002F60F8"/>
    <w:rsid w:val="00303DDF"/>
    <w:rsid w:val="003235FE"/>
    <w:rsid w:val="00323A64"/>
    <w:rsid w:val="0032738A"/>
    <w:rsid w:val="00331631"/>
    <w:rsid w:val="00336174"/>
    <w:rsid w:val="00347EAB"/>
    <w:rsid w:val="003E0D98"/>
    <w:rsid w:val="003F0AD1"/>
    <w:rsid w:val="003F501F"/>
    <w:rsid w:val="003F55CC"/>
    <w:rsid w:val="00422D25"/>
    <w:rsid w:val="0043038E"/>
    <w:rsid w:val="00431D67"/>
    <w:rsid w:val="00450F60"/>
    <w:rsid w:val="004565F7"/>
    <w:rsid w:val="00465EEF"/>
    <w:rsid w:val="0049450D"/>
    <w:rsid w:val="004A0D20"/>
    <w:rsid w:val="004A4552"/>
    <w:rsid w:val="004A6AD8"/>
    <w:rsid w:val="004D3042"/>
    <w:rsid w:val="004D5484"/>
    <w:rsid w:val="0052406A"/>
    <w:rsid w:val="00527C55"/>
    <w:rsid w:val="00542C6F"/>
    <w:rsid w:val="005454B6"/>
    <w:rsid w:val="00562C4A"/>
    <w:rsid w:val="00567A5C"/>
    <w:rsid w:val="005740A9"/>
    <w:rsid w:val="00594205"/>
    <w:rsid w:val="005C24B6"/>
    <w:rsid w:val="005C2517"/>
    <w:rsid w:val="005C273B"/>
    <w:rsid w:val="005F015E"/>
    <w:rsid w:val="005F373C"/>
    <w:rsid w:val="00603F53"/>
    <w:rsid w:val="00614519"/>
    <w:rsid w:val="006157D3"/>
    <w:rsid w:val="006169F8"/>
    <w:rsid w:val="00664186"/>
    <w:rsid w:val="006722D1"/>
    <w:rsid w:val="006A2145"/>
    <w:rsid w:val="006C19D8"/>
    <w:rsid w:val="00702302"/>
    <w:rsid w:val="007209AB"/>
    <w:rsid w:val="00743082"/>
    <w:rsid w:val="00752B7E"/>
    <w:rsid w:val="00753AC8"/>
    <w:rsid w:val="007725AD"/>
    <w:rsid w:val="00783479"/>
    <w:rsid w:val="00794CAC"/>
    <w:rsid w:val="007A1303"/>
    <w:rsid w:val="007A27C9"/>
    <w:rsid w:val="007B0138"/>
    <w:rsid w:val="007E6BF9"/>
    <w:rsid w:val="008228D3"/>
    <w:rsid w:val="00842EB5"/>
    <w:rsid w:val="00856F4A"/>
    <w:rsid w:val="00864D1A"/>
    <w:rsid w:val="00865691"/>
    <w:rsid w:val="00870137"/>
    <w:rsid w:val="00883829"/>
    <w:rsid w:val="008A099D"/>
    <w:rsid w:val="008E4915"/>
    <w:rsid w:val="008E56CD"/>
    <w:rsid w:val="00921663"/>
    <w:rsid w:val="009246CC"/>
    <w:rsid w:val="00937CBC"/>
    <w:rsid w:val="00943001"/>
    <w:rsid w:val="00955994"/>
    <w:rsid w:val="009740BF"/>
    <w:rsid w:val="00980A19"/>
    <w:rsid w:val="00981C92"/>
    <w:rsid w:val="0098415B"/>
    <w:rsid w:val="009963B3"/>
    <w:rsid w:val="009A59A2"/>
    <w:rsid w:val="009B704F"/>
    <w:rsid w:val="009D6884"/>
    <w:rsid w:val="009E1EB0"/>
    <w:rsid w:val="009E6C63"/>
    <w:rsid w:val="009F3227"/>
    <w:rsid w:val="009F7BD1"/>
    <w:rsid w:val="00A036C5"/>
    <w:rsid w:val="00A06E17"/>
    <w:rsid w:val="00A106AA"/>
    <w:rsid w:val="00A16051"/>
    <w:rsid w:val="00A32F7E"/>
    <w:rsid w:val="00A34005"/>
    <w:rsid w:val="00A46026"/>
    <w:rsid w:val="00A86CF1"/>
    <w:rsid w:val="00AE660D"/>
    <w:rsid w:val="00AF7727"/>
    <w:rsid w:val="00B0652B"/>
    <w:rsid w:val="00B1385A"/>
    <w:rsid w:val="00B248A0"/>
    <w:rsid w:val="00B347D0"/>
    <w:rsid w:val="00B8155F"/>
    <w:rsid w:val="00B93D89"/>
    <w:rsid w:val="00BA0C38"/>
    <w:rsid w:val="00BE59D4"/>
    <w:rsid w:val="00C02861"/>
    <w:rsid w:val="00C05B63"/>
    <w:rsid w:val="00C1329D"/>
    <w:rsid w:val="00C340B4"/>
    <w:rsid w:val="00C41958"/>
    <w:rsid w:val="00C6308D"/>
    <w:rsid w:val="00C8336D"/>
    <w:rsid w:val="00C924D7"/>
    <w:rsid w:val="00CB36A0"/>
    <w:rsid w:val="00CC29C2"/>
    <w:rsid w:val="00CD431C"/>
    <w:rsid w:val="00CD496C"/>
    <w:rsid w:val="00CE366F"/>
    <w:rsid w:val="00CF34B8"/>
    <w:rsid w:val="00CF7D2E"/>
    <w:rsid w:val="00D1492A"/>
    <w:rsid w:val="00D4053E"/>
    <w:rsid w:val="00D46B61"/>
    <w:rsid w:val="00D501B9"/>
    <w:rsid w:val="00D52896"/>
    <w:rsid w:val="00D63DC6"/>
    <w:rsid w:val="00D71772"/>
    <w:rsid w:val="00D86287"/>
    <w:rsid w:val="00D93089"/>
    <w:rsid w:val="00DA01E7"/>
    <w:rsid w:val="00DE3C63"/>
    <w:rsid w:val="00DF32AA"/>
    <w:rsid w:val="00DF7EC3"/>
    <w:rsid w:val="00E17ECF"/>
    <w:rsid w:val="00E22217"/>
    <w:rsid w:val="00E6362A"/>
    <w:rsid w:val="00E94EF2"/>
    <w:rsid w:val="00EB5451"/>
    <w:rsid w:val="00EB588F"/>
    <w:rsid w:val="00EC2E1C"/>
    <w:rsid w:val="00EC3747"/>
    <w:rsid w:val="00ED233B"/>
    <w:rsid w:val="00ED6C03"/>
    <w:rsid w:val="00EE7BD9"/>
    <w:rsid w:val="00EF1EF3"/>
    <w:rsid w:val="00F16D03"/>
    <w:rsid w:val="00F21E74"/>
    <w:rsid w:val="00F23E98"/>
    <w:rsid w:val="00F55200"/>
    <w:rsid w:val="00F95724"/>
    <w:rsid w:val="00F97252"/>
    <w:rsid w:val="00FB49ED"/>
    <w:rsid w:val="00FC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1F3D05"/>
  <w15:docId w15:val="{E9763D87-49FA-451F-83CE-44A994D8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7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0C1FA5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Style2">
    <w:name w:val="Style2"/>
    <w:basedOn w:val="a"/>
    <w:rsid w:val="00117969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markedcontent">
    <w:name w:val="markedcontent"/>
    <w:rsid w:val="004D3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ook.ru/book/931037" TargetMode="External"/><Relationship Id="rId18" Type="http://schemas.openxmlformats.org/officeDocument/2006/relationships/hyperlink" Target="http://www.gks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finanali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-disclosure.ru/portal/company.aspx?id=219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23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hyperlink" Target="http://www.gks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elib.fa.ru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16376-3F9E-47F3-A88C-D2CFE065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4361</Words>
  <Characters>24858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10</cp:revision>
  <cp:lastPrinted>2021-07-02T06:55:00Z</cp:lastPrinted>
  <dcterms:created xsi:type="dcterms:W3CDTF">2024-05-30T06:04:00Z</dcterms:created>
  <dcterms:modified xsi:type="dcterms:W3CDTF">2024-06-17T12:07:00Z</dcterms:modified>
</cp:coreProperties>
</file>